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D7" w:rsidRDefault="00AB5065">
      <w:pPr>
        <w:widowControl/>
        <w:spacing w:before="100" w:beforeAutospacing="1" w:after="100" w:afterAutospacing="1" w:line="360" w:lineRule="auto"/>
        <w:ind w:left="555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第</w:t>
      </w: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33</w:t>
      </w: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届南京地区研究生通信年会征文通知</w:t>
      </w:r>
    </w:p>
    <w:p w:rsidR="00F060D7" w:rsidRDefault="00AB5065">
      <w:pPr>
        <w:pStyle w:val="10"/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第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届南京地区研究生通信年会将</w:t>
      </w:r>
      <w:r>
        <w:rPr>
          <w:rFonts w:ascii="Times New Roman" w:hAnsi="Times New Roman"/>
          <w:kern w:val="0"/>
          <w:sz w:val="24"/>
          <w:szCs w:val="24"/>
        </w:rPr>
        <w:t>由南京邮电大学主办，电子与光学工程学院、微电子学院和南京多媒体信息技术学会联合承办，东南大学、南京理工大学、陆军工程大学、南京航空航天大学共同协办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，于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月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日召开。</w:t>
      </w:r>
    </w:p>
    <w:p w:rsidR="00F060D7" w:rsidRDefault="00AB5065">
      <w:pPr>
        <w:pStyle w:val="1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本届年会将在各高校征集优秀的研究生论文，聘请通信领域的知名专家、教授进行评审，编辑并出版论文集。经过专家组的审核后，被会议录用的论文作者届时可以亲临会场，与通讯领域的精英直接面对面，共同探讨学术问题，交流学术心得，更可以聆听和了解来自不同学校知名学者高层次的学术报告。本届年会将评选出相应的奖项并颁发奖金。优秀论文可推荐至《南京邮电大学研究生学报（自然科学版）》。</w:t>
      </w:r>
    </w:p>
    <w:p w:rsidR="00F060D7" w:rsidRDefault="00F060D7">
      <w:pPr>
        <w:pStyle w:val="10"/>
        <w:spacing w:line="360" w:lineRule="auto"/>
        <w:ind w:firstLine="420"/>
        <w:rPr>
          <w:rFonts w:ascii="Times New Roman" w:hAnsi="Times New Roman"/>
          <w:kern w:val="0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征文范围及论文分类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包括但不限以下类别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类：通信与信息系统</w:t>
      </w:r>
    </w:p>
    <w:p w:rsidR="00F060D7" w:rsidRDefault="00AB5065">
      <w:pPr>
        <w:spacing w:line="360" w:lineRule="auto"/>
        <w:ind w:leftChars="202" w:left="424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移动通信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卫星通信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数字通信技术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通信网络技术与应用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无线接入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光通信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通信专用</w:t>
      </w:r>
      <w:r>
        <w:rPr>
          <w:rFonts w:ascii="Times New Roman" w:hAnsi="Times New Roman"/>
          <w:sz w:val="24"/>
          <w:szCs w:val="24"/>
        </w:rPr>
        <w:t>集成电路设计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通信抗干扰技术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类：信号与信息处理</w:t>
      </w:r>
    </w:p>
    <w:p w:rsidR="00F060D7" w:rsidRDefault="00AB5065">
      <w:pPr>
        <w:spacing w:line="360" w:lineRule="auto"/>
        <w:ind w:leftChars="202" w:lef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通信信号处理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模式识别技术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多媒体与视觉听觉信息处理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非线性信号处理与智能信息处理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信息安全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编码技术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类：电磁场与微波技术</w:t>
      </w:r>
    </w:p>
    <w:p w:rsidR="00F060D7" w:rsidRDefault="00AB5065">
      <w:pPr>
        <w:spacing w:line="360" w:lineRule="auto"/>
        <w:ind w:leftChars="202" w:lef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计算电磁学，射频电路设计，微波通信技术，毫米波与</w:t>
      </w:r>
      <w:r>
        <w:rPr>
          <w:rFonts w:ascii="Times New Roman" w:hAnsi="Times New Roman"/>
          <w:sz w:val="24"/>
          <w:szCs w:val="24"/>
        </w:rPr>
        <w:t>THz</w:t>
      </w:r>
      <w:r>
        <w:rPr>
          <w:rFonts w:ascii="Times New Roman" w:hAnsi="Times New Roman"/>
          <w:sz w:val="24"/>
          <w:szCs w:val="24"/>
        </w:rPr>
        <w:t>技术，电磁辐射与散射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类：电路与系统</w:t>
      </w:r>
    </w:p>
    <w:p w:rsidR="00F060D7" w:rsidRDefault="00AB5065">
      <w:pPr>
        <w:spacing w:line="360" w:lineRule="auto"/>
        <w:ind w:leftChars="202" w:lef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超高速集成电路设计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光电集成电路设计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通信网络</w:t>
      </w:r>
      <w:r>
        <w:rPr>
          <w:rFonts w:ascii="Times New Roman" w:hAnsi="Times New Roman"/>
          <w:sz w:val="24"/>
          <w:szCs w:val="24"/>
        </w:rPr>
        <w:t>VLSI</w:t>
      </w:r>
      <w:r>
        <w:rPr>
          <w:rFonts w:ascii="Times New Roman" w:hAnsi="Times New Roman"/>
          <w:sz w:val="24"/>
          <w:szCs w:val="24"/>
        </w:rPr>
        <w:t>电路设计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片上系统</w:t>
      </w:r>
      <w:r>
        <w:rPr>
          <w:rFonts w:ascii="Times New Roman" w:hAnsi="Times New Roman"/>
          <w:sz w:val="24"/>
          <w:szCs w:val="24"/>
        </w:rPr>
        <w:t>(SOC)</w:t>
      </w:r>
      <w:r>
        <w:rPr>
          <w:rFonts w:ascii="Times New Roman" w:hAnsi="Times New Roman"/>
          <w:sz w:val="24"/>
          <w:szCs w:val="24"/>
        </w:rPr>
        <w:t>设计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DSP</w:t>
      </w:r>
      <w:r>
        <w:rPr>
          <w:rFonts w:ascii="Times New Roman" w:hAnsi="Times New Roman"/>
          <w:sz w:val="24"/>
          <w:szCs w:val="24"/>
        </w:rPr>
        <w:t>技术及应用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微电子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集成电路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类：计算机网络</w:t>
      </w:r>
    </w:p>
    <w:p w:rsidR="00F060D7" w:rsidRDefault="00AB5065">
      <w:pPr>
        <w:spacing w:line="360" w:lineRule="auto"/>
        <w:ind w:leftChars="202" w:lef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网络安全与对抗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网络中心计算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网络协议工程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网络分析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分布式系统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网格计算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SOA and </w:t>
      </w:r>
      <w:r>
        <w:rPr>
          <w:rFonts w:ascii="Times New Roman" w:hAnsi="Times New Roman"/>
          <w:sz w:val="24"/>
          <w:szCs w:val="24"/>
        </w:rPr>
        <w:t>Web Service</w:t>
      </w:r>
      <w:r>
        <w:rPr>
          <w:rFonts w:ascii="Times New Roman" w:hAnsi="Times New Roman"/>
          <w:sz w:val="24"/>
          <w:szCs w:val="24"/>
        </w:rPr>
        <w:t>，信息系统与网络管理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类：其它</w:t>
      </w:r>
    </w:p>
    <w:p w:rsidR="00F060D7" w:rsidRDefault="00AB5065">
      <w:pPr>
        <w:spacing w:line="360" w:lineRule="auto"/>
        <w:ind w:leftChars="202" w:lef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软件工程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对象建模方法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操作系统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人工智能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密码学原理与应用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计算机仿真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计算机在通信中的应用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计算机控制技术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数据库技术，数据仓库与数据挖掘，企业集成管理与企</w:t>
      </w:r>
      <w:r>
        <w:rPr>
          <w:rFonts w:ascii="Times New Roman" w:hAnsi="Times New Roman"/>
          <w:sz w:val="24"/>
          <w:szCs w:val="24"/>
        </w:rPr>
        <w:lastRenderedPageBreak/>
        <w:t>业信息化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市场营销理论与实务，电信经济与电信企业管理</w:t>
      </w:r>
    </w:p>
    <w:p w:rsidR="00F060D7" w:rsidRDefault="00F060D7">
      <w:pPr>
        <w:spacing w:line="360" w:lineRule="auto"/>
        <w:ind w:leftChars="202" w:left="424"/>
        <w:rPr>
          <w:rFonts w:ascii="Times New Roman" w:hAnsi="Times New Roman"/>
        </w:rPr>
      </w:pPr>
    </w:p>
    <w:p w:rsidR="00F060D7" w:rsidRDefault="00F060D7">
      <w:pPr>
        <w:spacing w:line="360" w:lineRule="auto"/>
        <w:ind w:leftChars="202" w:left="424"/>
        <w:rPr>
          <w:rFonts w:ascii="Times New Roman" w:hAnsi="Times New Roman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征文要求</w:t>
      </w:r>
    </w:p>
    <w:p w:rsidR="00F060D7" w:rsidRDefault="00AB5065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论文</w:t>
      </w:r>
      <w:proofErr w:type="gramStart"/>
      <w:r>
        <w:rPr>
          <w:rFonts w:ascii="Times New Roman" w:hAnsi="Times New Roman"/>
          <w:sz w:val="24"/>
          <w:szCs w:val="24"/>
        </w:rPr>
        <w:t>应主题</w:t>
      </w:r>
      <w:proofErr w:type="gramEnd"/>
      <w:r>
        <w:rPr>
          <w:rFonts w:ascii="Times New Roman" w:hAnsi="Times New Roman"/>
          <w:sz w:val="24"/>
          <w:szCs w:val="24"/>
        </w:rPr>
        <w:t>明确、数据可靠、逻辑严密、文字精练，着重阐明作者自己的创新与成果。</w:t>
      </w:r>
    </w:p>
    <w:p w:rsidR="00F060D7" w:rsidRDefault="00F060D7">
      <w:pPr>
        <w:spacing w:line="360" w:lineRule="auto"/>
        <w:ind w:firstLineChars="202" w:firstLine="424"/>
        <w:rPr>
          <w:rFonts w:ascii="Times New Roman" w:hAnsi="Times New Roman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投稿须知</w:t>
      </w:r>
    </w:p>
    <w:p w:rsidR="00F060D7" w:rsidRDefault="00AB506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来稿需投递电子稿（</w:t>
      </w:r>
      <w:r>
        <w:rPr>
          <w:rFonts w:ascii="Times New Roman" w:hAnsi="Times New Roman"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pdf</w:t>
      </w:r>
      <w:r>
        <w:rPr>
          <w:rFonts w:ascii="Times New Roman" w:hAnsi="Times New Roman"/>
          <w:sz w:val="24"/>
          <w:szCs w:val="24"/>
        </w:rPr>
        <w:t>各一份）至</w:t>
      </w:r>
      <w:r>
        <w:rPr>
          <w:rFonts w:ascii="Times New Roman" w:hAnsi="Times New Roman"/>
          <w:sz w:val="24"/>
          <w:szCs w:val="24"/>
        </w:rPr>
        <w:t>txnh_2018@</w:t>
      </w:r>
      <w:r>
        <w:rPr>
          <w:rFonts w:ascii="Times New Roman" w:hAnsi="Times New Roman"/>
          <w:color w:val="000000" w:themeColor="text1"/>
          <w:sz w:val="24"/>
          <w:szCs w:val="24"/>
        </w:rPr>
        <w:t>163.com</w:t>
      </w:r>
      <w:r>
        <w:rPr>
          <w:rFonts w:ascii="Times New Roman" w:hAnsi="Times New Roman"/>
          <w:sz w:val="24"/>
          <w:szCs w:val="24"/>
        </w:rPr>
        <w:t>；同时还须向自己所在学校院系联络人提交一份电子稿</w:t>
      </w:r>
      <w:r>
        <w:rPr>
          <w:rFonts w:ascii="Times New Roman" w:hAnsi="Times New Roman" w:hint="eastAsia"/>
          <w:sz w:val="24"/>
          <w:szCs w:val="24"/>
        </w:rPr>
        <w:t>（东南大学信息学院联系邮箱</w:t>
      </w:r>
      <w:r>
        <w:rPr>
          <w:rFonts w:ascii="Times New Roman" w:hAnsi="Times New Roman" w:hint="eastAsia"/>
          <w:sz w:val="24"/>
          <w:szCs w:val="24"/>
        </w:rPr>
        <w:t xml:space="preserve"> 220180695@seu.edu.cn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F060D7" w:rsidRDefault="00AB506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电子稿文件名为：单位简称、姓名、文章分类、论文题目、联系方式。（详见附录一）</w:t>
      </w:r>
    </w:p>
    <w:p w:rsidR="00F060D7" w:rsidRDefault="00AB506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论文排版格式详见附录</w:t>
      </w:r>
      <w:proofErr w:type="gramStart"/>
      <w:r>
        <w:rPr>
          <w:rFonts w:ascii="Times New Roman" w:hAnsi="Times New Roman"/>
          <w:sz w:val="24"/>
          <w:szCs w:val="24"/>
        </w:rPr>
        <w:t>一</w:t>
      </w:r>
      <w:proofErr w:type="gramEnd"/>
      <w:r>
        <w:rPr>
          <w:rFonts w:ascii="Times New Roman" w:hAnsi="Times New Roman"/>
          <w:sz w:val="24"/>
          <w:szCs w:val="24"/>
        </w:rPr>
        <w:t>和附录二，</w:t>
      </w:r>
      <w:proofErr w:type="gramStart"/>
      <w:r>
        <w:rPr>
          <w:rFonts w:ascii="Times New Roman" w:hAnsi="Times New Roman"/>
          <w:sz w:val="24"/>
          <w:szCs w:val="24"/>
        </w:rPr>
        <w:t>请严格</w:t>
      </w:r>
      <w:proofErr w:type="gramEnd"/>
      <w:r>
        <w:rPr>
          <w:rFonts w:ascii="Times New Roman" w:hAnsi="Times New Roman"/>
          <w:sz w:val="24"/>
          <w:szCs w:val="24"/>
        </w:rPr>
        <w:t>按照附录要求撰写排版论文，格式混乱者将不予以录用</w:t>
      </w:r>
    </w:p>
    <w:p w:rsidR="00F060D7" w:rsidRDefault="00AB5065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各联络人需在截稿日期后一天内向主办单位负责人提交一份（需院系盖章）未涉密证明（见附录三）和一份投稿名单（见附件表格）</w:t>
      </w:r>
    </w:p>
    <w:p w:rsidR="00F060D7" w:rsidRDefault="00F060D7">
      <w:pPr>
        <w:spacing w:line="360" w:lineRule="auto"/>
        <w:rPr>
          <w:rFonts w:ascii="Times New Roman" w:hAnsi="Times New Roman"/>
          <w:color w:val="FF0000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重要日期</w:t>
      </w:r>
    </w:p>
    <w:p w:rsidR="00F060D7" w:rsidRDefault="00AB506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电子稿投递时间：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月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日</w:t>
      </w:r>
      <w:r>
        <w:rPr>
          <w:rFonts w:ascii="Times New Roman" w:hAnsi="Times New Roman"/>
          <w:bCs/>
          <w:sz w:val="24"/>
          <w:szCs w:val="24"/>
        </w:rPr>
        <w:t>起开始收稿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截稿日期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日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>
        <w:rPr>
          <w:rFonts w:ascii="Times New Roman" w:hAnsi="Times New Roman"/>
          <w:color w:val="000000" w:themeColor="text1"/>
          <w:sz w:val="24"/>
          <w:szCs w:val="24"/>
        </w:rPr>
        <w:t>点</w:t>
      </w:r>
    </w:p>
    <w:p w:rsidR="00F060D7" w:rsidRDefault="00AB50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录用通知</w:t>
      </w:r>
      <w:r>
        <w:rPr>
          <w:rFonts w:ascii="Times New Roman" w:hAnsi="Times New Roman"/>
          <w:sz w:val="24"/>
          <w:szCs w:val="24"/>
        </w:rPr>
        <w:t>：截稿两周后发出</w:t>
      </w:r>
    </w:p>
    <w:p w:rsidR="00F060D7" w:rsidRDefault="00F060D7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F060D7" w:rsidRDefault="00F060D7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F060D7" w:rsidRDefault="00F060D7">
      <w:pPr>
        <w:spacing w:line="360" w:lineRule="auto"/>
        <w:rPr>
          <w:rFonts w:ascii="Times New Roman" w:hAnsi="Times New Roman"/>
        </w:rPr>
      </w:pPr>
    </w:p>
    <w:p w:rsidR="00F060D7" w:rsidRDefault="00F060D7">
      <w:pPr>
        <w:spacing w:line="360" w:lineRule="auto"/>
        <w:rPr>
          <w:rFonts w:ascii="Times New Roman" w:hAnsi="Times New Roman"/>
        </w:rPr>
      </w:pPr>
    </w:p>
    <w:p w:rsidR="00F060D7" w:rsidRDefault="00F060D7">
      <w:pPr>
        <w:spacing w:line="360" w:lineRule="auto"/>
        <w:rPr>
          <w:rFonts w:ascii="Times New Roman" w:hAnsi="Times New Roman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南京邮电大学</w:t>
      </w:r>
    </w:p>
    <w:p w:rsidR="00F060D7" w:rsidRDefault="00AB5065">
      <w:pPr>
        <w:wordWrap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第</w:t>
      </w:r>
      <w:r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届南京地区研究生通信年会筹委会</w:t>
      </w:r>
    </w:p>
    <w:p w:rsidR="00F060D7" w:rsidRDefault="00AB5065">
      <w:pPr>
        <w:spacing w:line="360" w:lineRule="auto"/>
        <w:ind w:righ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60D7" w:rsidRDefault="00F060D7">
      <w:pPr>
        <w:spacing w:line="360" w:lineRule="auto"/>
        <w:rPr>
          <w:rFonts w:ascii="Times New Roman" w:hAnsi="Times New Roman"/>
        </w:rPr>
      </w:pPr>
    </w:p>
    <w:p w:rsidR="00F060D7" w:rsidRDefault="00AB5065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060D7" w:rsidRDefault="00AB5065">
      <w:pPr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lastRenderedPageBreak/>
        <w:t>附录</w:t>
      </w:r>
      <w:proofErr w:type="gramStart"/>
      <w:r>
        <w:rPr>
          <w:rFonts w:ascii="Times New Roman" w:eastAsia="黑体" w:hAnsi="Times New Roman"/>
          <w:sz w:val="44"/>
          <w:szCs w:val="44"/>
        </w:rPr>
        <w:t>一</w:t>
      </w:r>
      <w:proofErr w:type="gramEnd"/>
      <w:r>
        <w:rPr>
          <w:rFonts w:ascii="Times New Roman" w:eastAsia="黑体" w:hAnsi="Times New Roman"/>
          <w:sz w:val="44"/>
          <w:szCs w:val="44"/>
        </w:rPr>
        <w:t>：征稿具体要求</w:t>
      </w:r>
    </w:p>
    <w:p w:rsidR="00F060D7" w:rsidRDefault="00AB5065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论文篇幅要求</w:t>
      </w:r>
    </w:p>
    <w:p w:rsidR="00F060D7" w:rsidRDefault="00AB5065">
      <w:pPr>
        <w:spacing w:line="360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论文全文一般不超过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页</w:t>
      </w:r>
      <w:r>
        <w:rPr>
          <w:rFonts w:ascii="Times New Roman" w:hAnsi="Times New Roman"/>
          <w:szCs w:val="21"/>
        </w:rPr>
        <w:t>(6000</w:t>
      </w:r>
      <w:r>
        <w:rPr>
          <w:rFonts w:ascii="Times New Roman" w:hAnsi="Times New Roman"/>
          <w:szCs w:val="21"/>
        </w:rPr>
        <w:t>字以内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。中、英文摘要各不超过</w:t>
      </w:r>
      <w:r>
        <w:rPr>
          <w:rFonts w:ascii="Times New Roman" w:hAnsi="Times New Roman"/>
          <w:szCs w:val="21"/>
        </w:rPr>
        <w:t>200</w:t>
      </w:r>
      <w:r>
        <w:rPr>
          <w:rFonts w:ascii="Times New Roman" w:hAnsi="Times New Roman"/>
          <w:szCs w:val="21"/>
        </w:rPr>
        <w:t>字，关键词为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至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个，图表总数不超过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/>
          <w:szCs w:val="21"/>
        </w:rPr>
        <w:t>幅。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2</w:t>
      </w:r>
      <w:r>
        <w:rPr>
          <w:rFonts w:ascii="Times New Roman" w:eastAsia="黑体" w:hAnsi="Times New Roman"/>
          <w:sz w:val="28"/>
          <w:szCs w:val="28"/>
        </w:rPr>
        <w:t>编辑软件</w:t>
      </w:r>
    </w:p>
    <w:p w:rsidR="00F060D7" w:rsidRDefault="00AB5065">
      <w:pPr>
        <w:spacing w:line="360" w:lineRule="auto"/>
        <w:ind w:leftChars="171" w:left="359"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论文一律用</w:t>
      </w:r>
      <w:r>
        <w:rPr>
          <w:rFonts w:ascii="Times New Roman" w:hAnsi="Times New Roman"/>
          <w:szCs w:val="21"/>
        </w:rPr>
        <w:t>Microsoft Word 200</w:t>
      </w:r>
      <w:r w:rsidR="00EB686F"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或以上版本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编辑，尤其是文中图、表尽量不要使用其他图表编辑软件处理生成。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3</w:t>
      </w:r>
      <w:r>
        <w:rPr>
          <w:rFonts w:ascii="Times New Roman" w:eastAsia="黑体" w:hAnsi="Times New Roman"/>
          <w:sz w:val="28"/>
          <w:szCs w:val="28"/>
        </w:rPr>
        <w:t>电子文档文件名要求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电子文档的文件名应由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部分组成：</w:t>
      </w:r>
      <w:bookmarkStart w:id="0" w:name="_GoBack"/>
      <w:bookmarkEnd w:id="0"/>
    </w:p>
    <w:p w:rsidR="00F060D7" w:rsidRDefault="00AB5065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作者所在单位名称：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东南大学；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南京理工大学；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南京航空航天大学；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陆军工程大学；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南京邮电大学；</w:t>
      </w:r>
    </w:p>
    <w:p w:rsidR="00F060D7" w:rsidRDefault="00AB5065">
      <w:pPr>
        <w:spacing w:line="360" w:lineRule="auto"/>
        <w:ind w:left="7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其他投稿单位。</w:t>
      </w:r>
    </w:p>
    <w:p w:rsidR="00F060D7" w:rsidRDefault="00AB5065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第一作者姓名。</w:t>
      </w:r>
    </w:p>
    <w:p w:rsidR="00F060D7" w:rsidRDefault="00AB5065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文章分类是指本论文按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征文通知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中划分的所属分类号。</w:t>
      </w:r>
    </w:p>
    <w:p w:rsidR="00F060D7" w:rsidRDefault="00AB5065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本论文题目。</w:t>
      </w:r>
    </w:p>
    <w:p w:rsidR="00F060D7" w:rsidRDefault="00AB5065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作者手机号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文件名按以上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部分顺序组成，在每部分内容之间加半角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空格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字符分开。</w:t>
      </w:r>
    </w:p>
    <w:p w:rsidR="00F060D7" w:rsidRDefault="00F060D7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F060D7" w:rsidRDefault="00AB5065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4</w:t>
      </w:r>
      <w:r>
        <w:rPr>
          <w:rFonts w:ascii="Times New Roman" w:eastAsia="黑体" w:hAnsi="Times New Roman"/>
          <w:sz w:val="28"/>
          <w:szCs w:val="28"/>
        </w:rPr>
        <w:t>论文内容格式要求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4.1</w:t>
      </w:r>
      <w:r>
        <w:rPr>
          <w:rFonts w:ascii="Times New Roman" w:eastAsia="黑体" w:hAnsi="Times New Roman"/>
          <w:szCs w:val="21"/>
        </w:rPr>
        <w:t>页面设置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版面为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/>
          <w:szCs w:val="21"/>
        </w:rPr>
        <w:t>、通栏排版、</w:t>
      </w:r>
      <w:proofErr w:type="gramStart"/>
      <w:r>
        <w:rPr>
          <w:rFonts w:ascii="Times New Roman" w:hAnsi="Times New Roman"/>
          <w:szCs w:val="21"/>
        </w:rPr>
        <w:t>版芯为</w:t>
      </w:r>
      <w:proofErr w:type="gramEnd"/>
      <w:r>
        <w:rPr>
          <w:rFonts w:ascii="Times New Roman" w:hAnsi="Times New Roman"/>
          <w:szCs w:val="21"/>
        </w:rPr>
        <w:t>45</w:t>
      </w:r>
      <w:r>
        <w:rPr>
          <w:rFonts w:ascii="Times New Roman" w:hAnsi="Times New Roman"/>
          <w:szCs w:val="21"/>
        </w:rPr>
        <w:t>字</w:t>
      </w:r>
      <w:r>
        <w:rPr>
          <w:rFonts w:ascii="Times New Roman" w:hAnsi="Times New Roman"/>
          <w:szCs w:val="21"/>
        </w:rPr>
        <w:t>*45</w:t>
      </w:r>
      <w:r>
        <w:rPr>
          <w:rFonts w:ascii="Times New Roman" w:hAnsi="Times New Roman"/>
          <w:szCs w:val="21"/>
        </w:rPr>
        <w:t>行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指定行和字符网格，每行</w:t>
      </w:r>
      <w:r>
        <w:rPr>
          <w:rFonts w:ascii="Times New Roman" w:hAnsi="Times New Roman"/>
          <w:szCs w:val="21"/>
        </w:rPr>
        <w:t>45</w:t>
      </w:r>
      <w:r>
        <w:rPr>
          <w:rFonts w:ascii="Times New Roman" w:hAnsi="Times New Roman"/>
          <w:szCs w:val="21"/>
        </w:rPr>
        <w:t>字符，每页</w:t>
      </w:r>
      <w:r>
        <w:rPr>
          <w:rFonts w:ascii="Times New Roman" w:hAnsi="Times New Roman"/>
          <w:szCs w:val="21"/>
        </w:rPr>
        <w:t>45</w:t>
      </w:r>
      <w:r>
        <w:rPr>
          <w:rFonts w:ascii="Times New Roman" w:hAnsi="Times New Roman"/>
          <w:szCs w:val="21"/>
        </w:rPr>
        <w:t>行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。页边距上</w:t>
      </w:r>
      <w:r>
        <w:rPr>
          <w:rFonts w:ascii="Times New Roman" w:hAnsi="Times New Roman"/>
          <w:szCs w:val="21"/>
        </w:rPr>
        <w:t>3cm</w:t>
      </w:r>
      <w:r>
        <w:rPr>
          <w:rFonts w:ascii="Times New Roman" w:hAnsi="Times New Roman"/>
          <w:szCs w:val="21"/>
        </w:rPr>
        <w:t>，下</w:t>
      </w:r>
      <w:r>
        <w:rPr>
          <w:rFonts w:ascii="Times New Roman" w:hAnsi="Times New Roman"/>
          <w:szCs w:val="21"/>
        </w:rPr>
        <w:t>1.5cm</w:t>
      </w:r>
      <w:r>
        <w:rPr>
          <w:rFonts w:ascii="Times New Roman" w:hAnsi="Times New Roman"/>
          <w:szCs w:val="21"/>
        </w:rPr>
        <w:t>，左、右均为</w:t>
      </w:r>
      <w:r>
        <w:rPr>
          <w:rFonts w:ascii="Times New Roman" w:hAnsi="Times New Roman"/>
          <w:szCs w:val="21"/>
        </w:rPr>
        <w:t>2cm</w:t>
      </w:r>
      <w:r>
        <w:rPr>
          <w:rFonts w:ascii="Times New Roman" w:hAnsi="Times New Roman"/>
          <w:szCs w:val="21"/>
        </w:rPr>
        <w:t>，装订线为</w:t>
      </w:r>
      <w:r>
        <w:rPr>
          <w:rFonts w:ascii="Times New Roman" w:hAnsi="Times New Roman"/>
          <w:szCs w:val="21"/>
        </w:rPr>
        <w:t>0cm</w:t>
      </w:r>
      <w:r>
        <w:rPr>
          <w:rFonts w:ascii="Times New Roman" w:hAnsi="Times New Roman"/>
          <w:szCs w:val="21"/>
        </w:rPr>
        <w:t>；页眉</w:t>
      </w:r>
      <w:r>
        <w:rPr>
          <w:rFonts w:ascii="Times New Roman" w:hAnsi="Times New Roman"/>
          <w:szCs w:val="21"/>
        </w:rPr>
        <w:t>1.5cm</w:t>
      </w:r>
      <w:r>
        <w:rPr>
          <w:rFonts w:ascii="Times New Roman" w:hAnsi="Times New Roman"/>
          <w:szCs w:val="21"/>
        </w:rPr>
        <w:t>，页脚为</w:t>
      </w:r>
      <w:r>
        <w:rPr>
          <w:rFonts w:ascii="Times New Roman" w:hAnsi="Times New Roman"/>
          <w:szCs w:val="21"/>
        </w:rPr>
        <w:t>1cm</w:t>
      </w:r>
      <w:r>
        <w:rPr>
          <w:rFonts w:ascii="Times New Roman" w:hAnsi="Times New Roman"/>
          <w:szCs w:val="21"/>
        </w:rPr>
        <w:t>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4.2</w:t>
      </w:r>
      <w:r>
        <w:rPr>
          <w:rFonts w:ascii="Times New Roman" w:eastAsia="黑体" w:hAnsi="Times New Roman"/>
          <w:szCs w:val="21"/>
        </w:rPr>
        <w:t>标题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论文题目为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号黑体居中。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论文采用三级标题顶格排序。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一级标题为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号黑体，形如</w:t>
      </w:r>
      <w:r>
        <w:rPr>
          <w:rFonts w:ascii="Times New Roman" w:hAnsi="Times New Roman"/>
          <w:szCs w:val="21"/>
        </w:rPr>
        <w:t xml:space="preserve">1,2,3, </w:t>
      </w:r>
      <w:r>
        <w:rPr>
          <w:rFonts w:ascii="Times New Roman" w:hAnsi="Times New Roman"/>
          <w:szCs w:val="21"/>
        </w:rPr>
        <w:t>…</w:t>
      </w:r>
      <w:r>
        <w:rPr>
          <w:rFonts w:ascii="Times New Roman" w:hAnsi="Times New Roman"/>
          <w:szCs w:val="21"/>
        </w:rPr>
        <w:t>排序；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二级标题为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号黑体，形如</w:t>
      </w:r>
      <w:r>
        <w:rPr>
          <w:rFonts w:ascii="Times New Roman" w:hAnsi="Times New Roman"/>
          <w:szCs w:val="21"/>
        </w:rPr>
        <w:t>1.1,1.2,1.3, …</w:t>
      </w:r>
      <w:r>
        <w:rPr>
          <w:rFonts w:ascii="Times New Roman" w:hAnsi="Times New Roman"/>
          <w:szCs w:val="21"/>
        </w:rPr>
        <w:t>排序；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三级标题为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号楷体，形如</w:t>
      </w:r>
      <w:r>
        <w:rPr>
          <w:rFonts w:ascii="Times New Roman" w:hAnsi="Times New Roman"/>
          <w:szCs w:val="21"/>
        </w:rPr>
        <w:t>1.1.1,1.1.2,1.1.3, …</w:t>
      </w:r>
      <w:r>
        <w:rPr>
          <w:rFonts w:ascii="Times New Roman" w:hAnsi="Times New Roman"/>
          <w:szCs w:val="21"/>
        </w:rPr>
        <w:t>排序</w:t>
      </w:r>
      <w:r>
        <w:rPr>
          <w:rFonts w:ascii="Times New Roman" w:hAnsi="Times New Roman"/>
          <w:szCs w:val="21"/>
        </w:rPr>
        <w:t>;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引言</w:t>
      </w:r>
      <w:proofErr w:type="gramStart"/>
      <w:r>
        <w:rPr>
          <w:rFonts w:ascii="Times New Roman" w:hAnsi="Times New Roman"/>
          <w:szCs w:val="21"/>
        </w:rPr>
        <w:t>不</w:t>
      </w:r>
      <w:proofErr w:type="gramEnd"/>
      <w:r>
        <w:rPr>
          <w:rFonts w:ascii="Times New Roman" w:hAnsi="Times New Roman"/>
          <w:szCs w:val="21"/>
        </w:rPr>
        <w:t>排序。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4.3</w:t>
      </w:r>
      <w:r>
        <w:rPr>
          <w:rFonts w:ascii="Times New Roman" w:eastAsia="黑体" w:hAnsi="Times New Roman"/>
          <w:szCs w:val="21"/>
        </w:rPr>
        <w:t>作者与单位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作者姓名用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号楷体居中排列，如有多个作者需在作者名字后加注数字上标。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单位名称用小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号宋体居中排列，写清作者单位、省市、邮政编码，各项之间用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号间隔。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4.4</w:t>
      </w:r>
      <w:r>
        <w:rPr>
          <w:rFonts w:ascii="Times New Roman" w:eastAsia="黑体" w:hAnsi="Times New Roman"/>
          <w:szCs w:val="21"/>
        </w:rPr>
        <w:t>摘要与关键词</w:t>
      </w:r>
    </w:p>
    <w:p w:rsidR="00F060D7" w:rsidRDefault="00AB506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中文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摘要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二字为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号黑体，摘要内容为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号楷体；</w:t>
      </w:r>
    </w:p>
    <w:p w:rsidR="00F060D7" w:rsidRDefault="00AB506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中文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关键词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三字为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号黑体，内容为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号楷体，各词之间用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号间隔。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4.5</w:t>
      </w:r>
      <w:r>
        <w:rPr>
          <w:rFonts w:ascii="Times New Roman" w:eastAsia="黑体" w:hAnsi="Times New Roman"/>
          <w:szCs w:val="21"/>
        </w:rPr>
        <w:t>英文字体与字号</w:t>
      </w:r>
    </w:p>
    <w:p w:rsidR="00F060D7" w:rsidRDefault="00AB5065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英文论文题目用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加粗</w:t>
      </w:r>
      <w:r>
        <w:rPr>
          <w:rFonts w:ascii="Times New Roman" w:hAnsi="Times New Roman"/>
          <w:szCs w:val="21"/>
        </w:rPr>
        <w:t>“Arial”</w:t>
      </w:r>
      <w:r>
        <w:rPr>
          <w:rFonts w:ascii="Times New Roman" w:hAnsi="Times New Roman"/>
          <w:szCs w:val="21"/>
        </w:rPr>
        <w:t>体居中排列。</w:t>
      </w:r>
    </w:p>
    <w:p w:rsidR="00F060D7" w:rsidRDefault="00AB5065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英文作者名用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斜体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上标序号不用斜体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；单位名称用小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体；</w:t>
      </w:r>
    </w:p>
    <w:p w:rsidR="00F060D7" w:rsidRDefault="00AB5065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英文摘要用</w:t>
      </w:r>
      <w:r>
        <w:rPr>
          <w:rFonts w:ascii="Times New Roman" w:hAnsi="Times New Roman"/>
          <w:szCs w:val="21"/>
        </w:rPr>
        <w:t>“Abstract”</w:t>
      </w:r>
      <w:r>
        <w:rPr>
          <w:rFonts w:ascii="Times New Roman" w:hAnsi="Times New Roman"/>
          <w:szCs w:val="21"/>
        </w:rPr>
        <w:t>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号加粗</w:t>
      </w:r>
      <w:r>
        <w:rPr>
          <w:rFonts w:ascii="Times New Roman" w:hAnsi="Times New Roman"/>
          <w:szCs w:val="21"/>
        </w:rPr>
        <w:t>“Arial”</w:t>
      </w:r>
      <w:r>
        <w:rPr>
          <w:rFonts w:ascii="Times New Roman" w:hAnsi="Times New Roman"/>
          <w:szCs w:val="21"/>
        </w:rPr>
        <w:t>体，内容用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体；</w:t>
      </w:r>
    </w:p>
    <w:p w:rsidR="00F060D7" w:rsidRDefault="00AB5065">
      <w:pPr>
        <w:spacing w:line="360" w:lineRule="auto"/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英文关键词</w:t>
      </w:r>
      <w:r>
        <w:rPr>
          <w:rFonts w:ascii="Times New Roman" w:hAnsi="Times New Roman"/>
          <w:szCs w:val="21"/>
        </w:rPr>
        <w:t>“Key words”</w:t>
      </w:r>
      <w:r>
        <w:rPr>
          <w:rFonts w:ascii="Times New Roman" w:hAnsi="Times New Roman"/>
          <w:szCs w:val="21"/>
        </w:rPr>
        <w:t>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号加粗</w:t>
      </w:r>
      <w:r>
        <w:rPr>
          <w:rFonts w:ascii="Times New Roman" w:hAnsi="Times New Roman"/>
          <w:szCs w:val="21"/>
        </w:rPr>
        <w:t>“Arial”</w:t>
      </w:r>
      <w:r>
        <w:rPr>
          <w:rFonts w:ascii="Times New Roman" w:hAnsi="Times New Roman"/>
          <w:szCs w:val="21"/>
        </w:rPr>
        <w:t>体，内容用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体。</w:t>
      </w:r>
    </w:p>
    <w:p w:rsidR="00F060D7" w:rsidRDefault="00AB506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除上述内容外，论文中所有英文字符统一用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。变量用普通斜体，名称与常量用正体。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4.6</w:t>
      </w:r>
      <w:r>
        <w:rPr>
          <w:rFonts w:ascii="Times New Roman" w:eastAsia="黑体" w:hAnsi="Times New Roman"/>
          <w:szCs w:val="21"/>
        </w:rPr>
        <w:t>正文字体与格式</w:t>
      </w:r>
    </w:p>
    <w:p w:rsidR="00F060D7" w:rsidRDefault="00AB5065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论文中，汉字正文统一用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号宋体。字符间距为标准，行间距为多倍行距，值为</w:t>
      </w:r>
      <w:r>
        <w:rPr>
          <w:rFonts w:ascii="Times New Roman" w:hAnsi="Times New Roman"/>
          <w:szCs w:val="21"/>
        </w:rPr>
        <w:t>1.15</w:t>
      </w:r>
      <w:r>
        <w:rPr>
          <w:rFonts w:ascii="Times New Roman" w:hAnsi="Times New Roman"/>
          <w:szCs w:val="21"/>
        </w:rPr>
        <w:t>。</w:t>
      </w:r>
    </w:p>
    <w:p w:rsidR="00F060D7" w:rsidRDefault="00AB506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eastAsia="黑体" w:hAnsi="Times New Roman"/>
          <w:szCs w:val="21"/>
        </w:rPr>
        <w:t>4.7</w:t>
      </w:r>
      <w:r>
        <w:rPr>
          <w:rFonts w:ascii="Times New Roman" w:eastAsia="黑体" w:hAnsi="Times New Roman"/>
          <w:szCs w:val="21"/>
        </w:rPr>
        <w:t>图、表要求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文中图、表应尽量由</w:t>
      </w:r>
      <w:r>
        <w:rPr>
          <w:rFonts w:ascii="Times New Roman" w:hAnsi="Times New Roman"/>
          <w:szCs w:val="21"/>
        </w:rPr>
        <w:t>Microsoft Word</w:t>
      </w:r>
      <w:r>
        <w:rPr>
          <w:rFonts w:ascii="Times New Roman" w:hAnsi="Times New Roman"/>
          <w:szCs w:val="21"/>
        </w:rPr>
        <w:t>自带工具编辑生成。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表的格式应使用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三线表</w:t>
      </w:r>
      <w:r>
        <w:rPr>
          <w:rFonts w:ascii="Times New Roman" w:hAnsi="Times New Roman"/>
          <w:szCs w:val="21"/>
        </w:rPr>
        <w:t>”(</w:t>
      </w:r>
      <w:r>
        <w:rPr>
          <w:rFonts w:ascii="Times New Roman" w:hAnsi="Times New Roman"/>
          <w:szCs w:val="21"/>
        </w:rPr>
        <w:t>见样稿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不允许使用</w:t>
      </w:r>
      <w:r>
        <w:rPr>
          <w:rFonts w:ascii="Times New Roman" w:hAnsi="Times New Roman"/>
          <w:szCs w:val="21"/>
        </w:rPr>
        <w:t>“.bmp”</w:t>
      </w:r>
      <w:r>
        <w:rPr>
          <w:rFonts w:ascii="Times New Roman" w:hAnsi="Times New Roman"/>
          <w:szCs w:val="21"/>
        </w:rPr>
        <w:t>格式插图，尽量使用</w:t>
      </w:r>
      <w:r>
        <w:rPr>
          <w:rFonts w:ascii="Times New Roman" w:hAnsi="Times New Roman"/>
          <w:szCs w:val="21"/>
        </w:rPr>
        <w:t>“JPEG”</w:t>
      </w:r>
      <w:r>
        <w:rPr>
          <w:rFonts w:ascii="Times New Roman" w:hAnsi="Times New Roman"/>
          <w:szCs w:val="21"/>
        </w:rPr>
        <w:t>格式。插图应清晰、大小可调。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图、表中内容使用小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号字体，中文使用宋体，数字、英文使用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字体。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/>
          <w:szCs w:val="21"/>
        </w:rPr>
        <w:t>图题位于</w:t>
      </w:r>
      <w:proofErr w:type="gramEnd"/>
      <w:r>
        <w:rPr>
          <w:rFonts w:ascii="Times New Roman" w:hAnsi="Times New Roman"/>
          <w:szCs w:val="21"/>
        </w:rPr>
        <w:t>图下居中排列，由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图序号、该图名称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组成，使用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号黑体，形如：图</w:t>
      </w:r>
      <w:r>
        <w:rPr>
          <w:rFonts w:ascii="Times New Roman" w:hAnsi="Times New Roman"/>
          <w:szCs w:val="21"/>
        </w:rPr>
        <w:t xml:space="preserve">1 </w:t>
      </w:r>
      <w:r>
        <w:rPr>
          <w:rFonts w:ascii="Times New Roman" w:hAnsi="Times New Roman"/>
          <w:szCs w:val="21"/>
        </w:rPr>
        <w:t>名称，图</w:t>
      </w:r>
      <w:r>
        <w:rPr>
          <w:rFonts w:ascii="Times New Roman" w:hAnsi="Times New Roman"/>
          <w:szCs w:val="21"/>
        </w:rPr>
        <w:t xml:space="preserve">2 </w:t>
      </w:r>
      <w:r>
        <w:rPr>
          <w:rFonts w:ascii="Times New Roman" w:hAnsi="Times New Roman"/>
          <w:szCs w:val="21"/>
        </w:rPr>
        <w:t>名称，图</w:t>
      </w:r>
      <w:r>
        <w:rPr>
          <w:rFonts w:ascii="Times New Roman" w:hAnsi="Times New Roman"/>
          <w:szCs w:val="21"/>
        </w:rPr>
        <w:t xml:space="preserve">3 </w:t>
      </w:r>
      <w:r>
        <w:rPr>
          <w:rFonts w:ascii="Times New Roman" w:hAnsi="Times New Roman"/>
          <w:szCs w:val="21"/>
        </w:rPr>
        <w:t>名称，</w:t>
      </w:r>
      <w:r>
        <w:rPr>
          <w:rFonts w:ascii="Times New Roman" w:hAnsi="Times New Roman"/>
          <w:szCs w:val="21"/>
        </w:rPr>
        <w:t>…</w:t>
      </w:r>
      <w:r>
        <w:rPr>
          <w:rFonts w:ascii="Times New Roman" w:hAnsi="Times New Roman"/>
          <w:szCs w:val="21"/>
        </w:rPr>
        <w:t>排序。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/>
          <w:szCs w:val="21"/>
        </w:rPr>
        <w:t>表题位于</w:t>
      </w:r>
      <w:proofErr w:type="gramEnd"/>
      <w:r>
        <w:rPr>
          <w:rFonts w:ascii="Times New Roman" w:hAnsi="Times New Roman"/>
          <w:szCs w:val="21"/>
        </w:rPr>
        <w:t>表上居中排列，由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表序号、该表名称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组成，使用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号黑体，形如：表</w:t>
      </w:r>
      <w:r>
        <w:rPr>
          <w:rFonts w:ascii="Times New Roman" w:hAnsi="Times New Roman"/>
          <w:szCs w:val="21"/>
        </w:rPr>
        <w:t xml:space="preserve">1 </w:t>
      </w:r>
      <w:r>
        <w:rPr>
          <w:rFonts w:ascii="Times New Roman" w:hAnsi="Times New Roman"/>
          <w:szCs w:val="21"/>
        </w:rPr>
        <w:t>名称，表</w:t>
      </w:r>
      <w:r>
        <w:rPr>
          <w:rFonts w:ascii="Times New Roman" w:hAnsi="Times New Roman"/>
          <w:szCs w:val="21"/>
        </w:rPr>
        <w:t xml:space="preserve">2 </w:t>
      </w:r>
      <w:r>
        <w:rPr>
          <w:rFonts w:ascii="Times New Roman" w:hAnsi="Times New Roman"/>
          <w:szCs w:val="21"/>
        </w:rPr>
        <w:t>名称，表</w:t>
      </w:r>
      <w:r>
        <w:rPr>
          <w:rFonts w:ascii="Times New Roman" w:hAnsi="Times New Roman"/>
          <w:szCs w:val="21"/>
        </w:rPr>
        <w:t xml:space="preserve">3 </w:t>
      </w:r>
      <w:r>
        <w:rPr>
          <w:rFonts w:ascii="Times New Roman" w:hAnsi="Times New Roman"/>
          <w:szCs w:val="21"/>
        </w:rPr>
        <w:t>名称，</w:t>
      </w:r>
      <w:r>
        <w:rPr>
          <w:rFonts w:ascii="Times New Roman" w:hAnsi="Times New Roman"/>
          <w:szCs w:val="21"/>
        </w:rPr>
        <w:t>…</w:t>
      </w:r>
      <w:r>
        <w:rPr>
          <w:rFonts w:ascii="Times New Roman" w:hAnsi="Times New Roman"/>
          <w:szCs w:val="21"/>
        </w:rPr>
        <w:t>排序。</w:t>
      </w:r>
    </w:p>
    <w:p w:rsidR="00F060D7" w:rsidRDefault="00AB5065">
      <w:pPr>
        <w:spacing w:line="36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4.8</w:t>
      </w:r>
      <w:r>
        <w:rPr>
          <w:rFonts w:ascii="Times New Roman" w:eastAsia="黑体" w:hAnsi="Times New Roman"/>
          <w:szCs w:val="21"/>
        </w:rPr>
        <w:t>参考文献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参考文献内容不得缺项。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参考文献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四字用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号黑体，居中排列。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参考文献序号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含方括号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用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体，形如</w:t>
      </w:r>
      <w:r>
        <w:rPr>
          <w:rFonts w:ascii="Times New Roman" w:hAnsi="Times New Roman"/>
          <w:szCs w:val="21"/>
        </w:rPr>
        <w:t>[1]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[2]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[3]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…</w:t>
      </w:r>
      <w:r>
        <w:rPr>
          <w:rFonts w:ascii="Times New Roman" w:hAnsi="Times New Roman"/>
          <w:szCs w:val="21"/>
        </w:rPr>
        <w:t>排序。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特别注意：正文中出现的参考文献序号应使用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上标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方式加注。</w:t>
      </w:r>
      <w:r>
        <w:rPr>
          <w:rFonts w:ascii="Times New Roman" w:hAnsi="Times New Roman"/>
          <w:szCs w:val="21"/>
        </w:rPr>
        <w:t>)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各部分内容之间以半角</w:t>
      </w:r>
      <w:r>
        <w:rPr>
          <w:rFonts w:ascii="Times New Roman" w:hAnsi="Times New Roman"/>
          <w:szCs w:val="21"/>
        </w:rPr>
        <w:t>“.”</w:t>
      </w:r>
      <w:r>
        <w:rPr>
          <w:rFonts w:ascii="Times New Roman" w:hAnsi="Times New Roman"/>
          <w:szCs w:val="21"/>
        </w:rPr>
        <w:t>字符间隔，中文用小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号宋体，英文用小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号</w:t>
      </w:r>
      <w:r>
        <w:rPr>
          <w:rFonts w:ascii="Times New Roman" w:hAnsi="Times New Roman"/>
          <w:szCs w:val="21"/>
        </w:rPr>
        <w:t>“Times New Roman”</w:t>
      </w:r>
      <w:r>
        <w:rPr>
          <w:rFonts w:ascii="Times New Roman" w:hAnsi="Times New Roman"/>
          <w:szCs w:val="21"/>
        </w:rPr>
        <w:t>体。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参考文献表采用顺序编码制，按文中出现的先后顺序</w:t>
      </w:r>
      <w:r>
        <w:rPr>
          <w:rFonts w:ascii="Times New Roman" w:hAnsi="Times New Roman"/>
          <w:szCs w:val="21"/>
        </w:rPr>
        <w:t>编号。</w:t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文献的著录格式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包括标点符号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如下：</w:t>
      </w:r>
    </w:p>
    <w:p w:rsidR="00F060D7" w:rsidRDefault="00AB5065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专著：作者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书名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版本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第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版</w:t>
      </w:r>
      <w:proofErr w:type="gramStart"/>
      <w:r>
        <w:rPr>
          <w:rFonts w:ascii="Times New Roman" w:hAnsi="Times New Roman"/>
          <w:szCs w:val="21"/>
        </w:rPr>
        <w:t>不</w:t>
      </w:r>
      <w:proofErr w:type="gramEnd"/>
      <w:r>
        <w:rPr>
          <w:rFonts w:ascii="Times New Roman" w:hAnsi="Times New Roman"/>
          <w:szCs w:val="21"/>
        </w:rPr>
        <w:t>著录</w:t>
      </w:r>
      <w:r>
        <w:rPr>
          <w:rFonts w:ascii="Times New Roman" w:hAnsi="Times New Roman"/>
          <w:szCs w:val="21"/>
        </w:rPr>
        <w:t>).</w:t>
      </w:r>
      <w:r>
        <w:rPr>
          <w:rFonts w:ascii="Times New Roman" w:hAnsi="Times New Roman"/>
          <w:szCs w:val="21"/>
        </w:rPr>
        <w:t>出版地：出版者，出版年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起止页码</w:t>
      </w:r>
      <w:r>
        <w:rPr>
          <w:rFonts w:ascii="Times New Roman" w:hAnsi="Times New Roman"/>
          <w:szCs w:val="21"/>
        </w:rPr>
        <w:t>.</w:t>
      </w:r>
    </w:p>
    <w:p w:rsidR="00F060D7" w:rsidRDefault="00AB5065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期刊：作者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题名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刊名，出版年份，卷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期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：起止页码</w:t>
      </w:r>
      <w:r>
        <w:rPr>
          <w:rFonts w:ascii="Times New Roman" w:hAnsi="Times New Roman"/>
          <w:szCs w:val="21"/>
        </w:rPr>
        <w:t>.</w:t>
      </w:r>
    </w:p>
    <w:p w:rsidR="00F060D7" w:rsidRDefault="00AB5065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论文集：作者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题名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论文集名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出版地：出版者，出版年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起止页码</w:t>
      </w:r>
      <w:r>
        <w:rPr>
          <w:rFonts w:ascii="Times New Roman" w:hAnsi="Times New Roman"/>
          <w:szCs w:val="21"/>
        </w:rPr>
        <w:t>.</w:t>
      </w:r>
    </w:p>
    <w:p w:rsidR="00F060D7" w:rsidRDefault="00AB5065">
      <w:pPr>
        <w:numPr>
          <w:ilvl w:val="0"/>
          <w:numId w:val="3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学位论文及报告：作者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题名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保存地点：保存单位，年份</w:t>
      </w:r>
      <w:r>
        <w:rPr>
          <w:rFonts w:ascii="Times New Roman" w:hAnsi="Times New Roman"/>
          <w:szCs w:val="21"/>
        </w:rPr>
        <w:t>.</w:t>
      </w:r>
    </w:p>
    <w:p w:rsidR="00F060D7" w:rsidRDefault="00AB5065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国际、国家标准：标准代码及编号</w:t>
      </w:r>
      <w:r>
        <w:rPr>
          <w:rFonts w:ascii="Times New Roman" w:hAnsi="Times New Roman"/>
          <w:szCs w:val="21"/>
        </w:rPr>
        <w:t>—</w:t>
      </w:r>
      <w:r>
        <w:rPr>
          <w:rFonts w:ascii="Times New Roman" w:hAnsi="Times New Roman"/>
          <w:szCs w:val="21"/>
        </w:rPr>
        <w:t>发布年，标准名称</w:t>
      </w:r>
      <w:r>
        <w:rPr>
          <w:rFonts w:ascii="Times New Roman" w:hAnsi="Times New Roman"/>
          <w:szCs w:val="21"/>
        </w:rPr>
        <w:t>.</w:t>
      </w:r>
    </w:p>
    <w:p w:rsidR="00F060D7" w:rsidRDefault="00AB5065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060D7" w:rsidRDefault="00AB506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44"/>
        </w:rPr>
      </w:pPr>
      <w:r>
        <w:rPr>
          <w:rFonts w:ascii="Times New Roman" w:eastAsia="黑体" w:hAnsi="Times New Roman"/>
          <w:sz w:val="44"/>
        </w:rPr>
        <w:lastRenderedPageBreak/>
        <w:t>附录二：论文题目</w:t>
      </w:r>
    </w:p>
    <w:p w:rsidR="00F060D7" w:rsidRDefault="00AB5065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第一作者</w:t>
      </w:r>
      <w:r>
        <w:rPr>
          <w:rFonts w:ascii="Times New Roman" w:eastAsia="楷体_GB2312" w:hAnsi="Times New Roman"/>
          <w:sz w:val="28"/>
          <w:vertAlign w:val="superscript"/>
        </w:rPr>
        <w:t>1</w:t>
      </w:r>
      <w:r>
        <w:rPr>
          <w:rFonts w:ascii="Times New Roman" w:eastAsia="楷体_GB2312" w:hAnsi="Times New Roman"/>
          <w:sz w:val="28"/>
        </w:rPr>
        <w:t>，第二作者</w:t>
      </w:r>
      <w:r>
        <w:rPr>
          <w:rFonts w:ascii="Times New Roman" w:eastAsia="楷体_GB2312" w:hAnsi="Times New Roman"/>
          <w:sz w:val="28"/>
          <w:vertAlign w:val="superscript"/>
        </w:rPr>
        <w:t>2</w:t>
      </w:r>
    </w:p>
    <w:p w:rsidR="00F060D7" w:rsidRDefault="00AB5065">
      <w:pPr>
        <w:pStyle w:val="ab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(1.XXXX</w:t>
      </w:r>
      <w:r>
        <w:rPr>
          <w:rFonts w:eastAsia="宋体"/>
          <w:sz w:val="18"/>
          <w:szCs w:val="18"/>
        </w:rPr>
        <w:t>大学</w:t>
      </w:r>
      <w:r>
        <w:rPr>
          <w:rFonts w:eastAsia="宋体"/>
          <w:sz w:val="18"/>
          <w:szCs w:val="18"/>
        </w:rPr>
        <w:t>XXXXXXXXXXXXX</w:t>
      </w:r>
      <w:r>
        <w:rPr>
          <w:rFonts w:eastAsia="宋体"/>
          <w:sz w:val="18"/>
          <w:szCs w:val="18"/>
        </w:rPr>
        <w:t>；江苏</w:t>
      </w:r>
      <w:r>
        <w:rPr>
          <w:rFonts w:eastAsia="宋体"/>
          <w:sz w:val="18"/>
          <w:szCs w:val="18"/>
        </w:rPr>
        <w:t xml:space="preserve"> </w:t>
      </w:r>
      <w:r>
        <w:rPr>
          <w:rFonts w:eastAsia="宋体"/>
          <w:sz w:val="18"/>
          <w:szCs w:val="18"/>
        </w:rPr>
        <w:t>南京；</w:t>
      </w:r>
      <w:r>
        <w:rPr>
          <w:rFonts w:eastAsia="宋体"/>
          <w:sz w:val="18"/>
          <w:szCs w:val="18"/>
        </w:rPr>
        <w:t>2100XX</w:t>
      </w:r>
      <w:r>
        <w:rPr>
          <w:rFonts w:eastAsia="宋体"/>
          <w:sz w:val="18"/>
          <w:szCs w:val="18"/>
        </w:rPr>
        <w:t>；</w:t>
      </w:r>
    </w:p>
    <w:p w:rsidR="00F060D7" w:rsidRDefault="00AB5065">
      <w:pPr>
        <w:pStyle w:val="ab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 xml:space="preserve"> 2.XXXX</w:t>
      </w:r>
      <w:r>
        <w:rPr>
          <w:rFonts w:eastAsia="宋体"/>
          <w:sz w:val="18"/>
          <w:szCs w:val="18"/>
        </w:rPr>
        <w:t>大学</w:t>
      </w:r>
      <w:r>
        <w:rPr>
          <w:rFonts w:eastAsia="宋体"/>
          <w:sz w:val="18"/>
          <w:szCs w:val="18"/>
        </w:rPr>
        <w:t>XXXXXXXXXXXXX</w:t>
      </w:r>
      <w:r>
        <w:rPr>
          <w:rFonts w:eastAsia="宋体"/>
          <w:sz w:val="18"/>
          <w:szCs w:val="18"/>
        </w:rPr>
        <w:t>；江苏</w:t>
      </w:r>
      <w:r>
        <w:rPr>
          <w:rFonts w:eastAsia="宋体"/>
          <w:sz w:val="18"/>
          <w:szCs w:val="18"/>
        </w:rPr>
        <w:t xml:space="preserve"> </w:t>
      </w:r>
      <w:r>
        <w:rPr>
          <w:rFonts w:eastAsia="宋体"/>
          <w:sz w:val="18"/>
          <w:szCs w:val="18"/>
        </w:rPr>
        <w:t>南京；</w:t>
      </w:r>
      <w:r>
        <w:rPr>
          <w:rFonts w:eastAsia="宋体"/>
          <w:sz w:val="18"/>
          <w:szCs w:val="18"/>
        </w:rPr>
        <w:t xml:space="preserve"> 2100XX)</w:t>
      </w:r>
    </w:p>
    <w:p w:rsidR="00F060D7" w:rsidRDefault="00AB5065">
      <w:pPr>
        <w:adjustRightInd w:val="0"/>
        <w:snapToGrid w:val="0"/>
        <w:spacing w:beforeLines="50" w:before="156" w:line="360" w:lineRule="auto"/>
        <w:ind w:rightChars="218" w:right="458" w:firstLineChars="150" w:firstLine="315"/>
        <w:rPr>
          <w:rFonts w:ascii="Times New Roman" w:hAnsi="Times New Roman"/>
        </w:rPr>
      </w:pPr>
      <w:r>
        <w:rPr>
          <w:rFonts w:ascii="Times New Roman" w:eastAsia="黑体" w:hAnsi="Times New Roman"/>
        </w:rPr>
        <w:t>摘　要</w:t>
      </w:r>
      <w:r>
        <w:rPr>
          <w:rFonts w:ascii="Times New Roman" w:eastAsia="黑体" w:hAnsi="Times New Roman"/>
        </w:rPr>
        <w:t>:</w:t>
      </w:r>
      <w:r>
        <w:rPr>
          <w:rFonts w:ascii="Times New Roman" w:eastAsia="楷体_GB2312" w:hAnsi="Times New Roman"/>
        </w:rPr>
        <w:t>摘要格式</w:t>
      </w:r>
      <w:r>
        <w:rPr>
          <w:rFonts w:ascii="Times New Roman" w:eastAsia="楷体_GB2312" w:hAnsi="Times New Roman"/>
        </w:rPr>
        <w:t>……</w:t>
      </w:r>
    </w:p>
    <w:p w:rsidR="00F060D7" w:rsidRDefault="00AB5065">
      <w:pPr>
        <w:adjustRightInd w:val="0"/>
        <w:snapToGrid w:val="0"/>
        <w:spacing w:before="50" w:line="360" w:lineRule="auto"/>
        <w:ind w:firstLineChars="150" w:firstLine="315"/>
        <w:rPr>
          <w:rFonts w:ascii="Times New Roman" w:eastAsia="楷体_GB2312" w:hAnsi="Times New Roman"/>
        </w:rPr>
      </w:pPr>
      <w:r>
        <w:rPr>
          <w:rFonts w:ascii="Times New Roman" w:eastAsia="黑体" w:hAnsi="Times New Roman"/>
        </w:rPr>
        <w:t>关键词</w:t>
      </w:r>
      <w:r>
        <w:rPr>
          <w:rFonts w:ascii="Times New Roman" w:eastAsia="黑体" w:hAnsi="Times New Roman"/>
        </w:rPr>
        <w:t>:</w:t>
      </w:r>
      <w:r>
        <w:rPr>
          <w:rFonts w:ascii="Times New Roman" w:eastAsia="楷体_GB2312" w:hAnsi="Times New Roman"/>
        </w:rPr>
        <w:t>网格关键字格式</w:t>
      </w:r>
      <w:r>
        <w:rPr>
          <w:rFonts w:ascii="Times New Roman" w:eastAsia="楷体_GB2312" w:hAnsi="Times New Roman"/>
        </w:rPr>
        <w:t>……</w:t>
      </w:r>
    </w:p>
    <w:p w:rsidR="00F060D7" w:rsidRDefault="00F060D7">
      <w:pPr>
        <w:adjustRightInd w:val="0"/>
        <w:snapToGrid w:val="0"/>
        <w:spacing w:before="50" w:line="360" w:lineRule="auto"/>
        <w:ind w:firstLineChars="399" w:firstLine="838"/>
        <w:rPr>
          <w:rFonts w:ascii="Times New Roman" w:eastAsia="楷体_GB2312" w:hAnsi="Times New Roman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title</w:t>
      </w:r>
      <w:proofErr w:type="gramEnd"/>
    </w:p>
    <w:p w:rsidR="00F060D7" w:rsidRDefault="00AB5065">
      <w:pPr>
        <w:spacing w:line="360" w:lineRule="auto"/>
        <w:jc w:val="center"/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</w:pPr>
      <w:r>
        <w:rPr>
          <w:rFonts w:ascii="Times New Roman" w:eastAsia="楷体_GB2312" w:hAnsi="Times New Roman"/>
          <w:bCs/>
          <w:i/>
          <w:iCs/>
          <w:sz w:val="28"/>
          <w:szCs w:val="28"/>
        </w:rPr>
        <w:t>XXXX</w:t>
      </w:r>
      <w:r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1</w:t>
      </w:r>
      <w:r>
        <w:rPr>
          <w:rFonts w:ascii="Times New Roman" w:eastAsia="楷体_GB2312" w:hAnsi="Times New Roman"/>
          <w:bCs/>
          <w:i/>
          <w:iCs/>
          <w:sz w:val="28"/>
          <w:szCs w:val="28"/>
        </w:rPr>
        <w:t>, XXXXX</w:t>
      </w:r>
      <w:r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2</w:t>
      </w:r>
    </w:p>
    <w:p w:rsidR="00F060D7" w:rsidRDefault="00AB5065">
      <w:pPr>
        <w:spacing w:line="36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(1.XXXXXXXXXXXXXXX</w:t>
      </w:r>
      <w:r>
        <w:rPr>
          <w:rFonts w:ascii="Times New Roman" w:hAnsi="Times New Roman"/>
          <w:bCs/>
          <w:sz w:val="18"/>
          <w:szCs w:val="18"/>
        </w:rPr>
        <w:t>；</w:t>
      </w:r>
      <w:r>
        <w:rPr>
          <w:rFonts w:ascii="Times New Roman" w:hAnsi="Times New Roman"/>
          <w:bCs/>
          <w:sz w:val="18"/>
          <w:szCs w:val="18"/>
        </w:rPr>
        <w:t xml:space="preserve"> Nanjing China</w:t>
      </w:r>
      <w:r>
        <w:rPr>
          <w:rFonts w:ascii="Times New Roman" w:hAnsi="Times New Roman"/>
          <w:bCs/>
          <w:sz w:val="18"/>
          <w:szCs w:val="18"/>
        </w:rPr>
        <w:t>；</w:t>
      </w:r>
      <w:r>
        <w:rPr>
          <w:rFonts w:ascii="Times New Roman" w:hAnsi="Times New Roman"/>
          <w:bCs/>
          <w:sz w:val="18"/>
          <w:szCs w:val="18"/>
        </w:rPr>
        <w:t>2100XX</w:t>
      </w:r>
      <w:r>
        <w:rPr>
          <w:rFonts w:ascii="Times New Roman" w:hAnsi="Times New Roman"/>
          <w:bCs/>
          <w:sz w:val="18"/>
          <w:szCs w:val="18"/>
        </w:rPr>
        <w:t>；</w:t>
      </w:r>
    </w:p>
    <w:p w:rsidR="00F060D7" w:rsidRDefault="00AB5065">
      <w:pPr>
        <w:spacing w:line="360" w:lineRule="auto"/>
        <w:jc w:val="center"/>
        <w:rPr>
          <w:rFonts w:ascii="Times New Roman" w:hAnsi="Times New Roman"/>
          <w:bCs/>
          <w:color w:val="FF0000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2.XXXXXXXXXXXXXXX</w:t>
      </w:r>
      <w:r>
        <w:rPr>
          <w:rFonts w:ascii="Times New Roman" w:hAnsi="Times New Roman"/>
          <w:bCs/>
          <w:sz w:val="18"/>
          <w:szCs w:val="18"/>
        </w:rPr>
        <w:t>；</w:t>
      </w:r>
      <w:r>
        <w:rPr>
          <w:rFonts w:ascii="Times New Roman" w:hAnsi="Times New Roman"/>
          <w:bCs/>
          <w:sz w:val="18"/>
          <w:szCs w:val="18"/>
        </w:rPr>
        <w:t xml:space="preserve"> Nanjing China</w:t>
      </w:r>
      <w:r>
        <w:rPr>
          <w:rFonts w:ascii="Times New Roman" w:hAnsi="Times New Roman"/>
          <w:bCs/>
          <w:sz w:val="18"/>
          <w:szCs w:val="18"/>
        </w:rPr>
        <w:t>；</w:t>
      </w:r>
      <w:r>
        <w:rPr>
          <w:rFonts w:ascii="Times New Roman" w:hAnsi="Times New Roman"/>
          <w:bCs/>
          <w:sz w:val="18"/>
          <w:szCs w:val="18"/>
        </w:rPr>
        <w:t>2100XX)</w:t>
      </w:r>
    </w:p>
    <w:p w:rsidR="00F060D7" w:rsidRDefault="00AB5065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proofErr w:type="spellStart"/>
      <w:r>
        <w:rPr>
          <w:rFonts w:ascii="Times New Roman" w:hAnsi="Times New Roman"/>
          <w:b/>
          <w:szCs w:val="21"/>
        </w:rPr>
        <w:t>Abstract</w:t>
      </w:r>
      <w:proofErr w:type="gramStart"/>
      <w:r>
        <w:rPr>
          <w:rFonts w:ascii="Times New Roman" w:hAnsi="Times New Roman"/>
          <w:szCs w:val="21"/>
        </w:rPr>
        <w:t>:abstract</w:t>
      </w:r>
      <w:proofErr w:type="spellEnd"/>
      <w:proofErr w:type="gramEnd"/>
      <w:r>
        <w:rPr>
          <w:rFonts w:ascii="Times New Roman" w:hAnsi="Times New Roman"/>
          <w:szCs w:val="21"/>
        </w:rPr>
        <w:t xml:space="preserve"> style ……</w:t>
      </w:r>
    </w:p>
    <w:p w:rsidR="00F060D7" w:rsidRDefault="00AB5065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Key words</w:t>
      </w:r>
      <w:r>
        <w:rPr>
          <w:rFonts w:ascii="Times New Roman" w:hAnsi="Times New Roman"/>
          <w:szCs w:val="21"/>
        </w:rPr>
        <w:t>: key word style ……</w:t>
      </w:r>
    </w:p>
    <w:p w:rsidR="00F060D7" w:rsidRDefault="00F060D7">
      <w:pPr>
        <w:adjustRightInd w:val="0"/>
        <w:snapToGrid w:val="0"/>
        <w:spacing w:before="50" w:line="360" w:lineRule="auto"/>
        <w:rPr>
          <w:rFonts w:ascii="Times New Roman" w:hAnsi="Times New Roman"/>
        </w:rPr>
      </w:pP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中间件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一词常用来描述一类范围很广的软件产品。概括地说，</w:t>
      </w:r>
      <w:proofErr w:type="gramStart"/>
      <w:r>
        <w:rPr>
          <w:rFonts w:ascii="Times New Roman" w:hAnsi="Times New Roman"/>
        </w:rPr>
        <w:t>中间件指位于</w:t>
      </w:r>
      <w:proofErr w:type="gramEnd"/>
      <w:r>
        <w:rPr>
          <w:rFonts w:ascii="Times New Roman" w:hAnsi="Times New Roman"/>
        </w:rPr>
        <w:t>操作系统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包括基本通信协议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和通过网络交互的分布式应用组件之间特殊的软件层</w:t>
      </w:r>
      <w:r>
        <w:rPr>
          <w:rFonts w:ascii="Times New Roman" w:hAnsi="Times New Roman"/>
          <w:vertAlign w:val="superscript"/>
        </w:rPr>
        <w:t>[1]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图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>，该软件层简化了分布的软件模块之间的交互过程。随着企业的合并、重组以及电子商务的兴起，计算系统的异构性特征日益突出，而同时集成的要求也越来越迫切</w:t>
      </w:r>
      <w:r>
        <w:rPr>
          <w:rFonts w:ascii="Times New Roman" w:hAnsi="Times New Roman"/>
          <w:vertAlign w:val="superscript"/>
        </w:rPr>
        <w:t>[2]</w:t>
      </w:r>
      <w:r>
        <w:rPr>
          <w:rFonts w:ascii="Times New Roman" w:hAnsi="Times New Roman"/>
        </w:rPr>
        <w:t>。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:rsidR="00F060D7" w:rsidRDefault="00AB5065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>
        <w:rPr>
          <w:rFonts w:eastAsia="黑体"/>
          <w:b w:val="0"/>
          <w:sz w:val="28"/>
          <w:szCs w:val="28"/>
        </w:rPr>
        <w:t>一级标题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几乎每一种应用程序、编程语言、操作系统、硬件都可能成为集成的目标，其中会用到中间件或某种类似的东西。中间件已成为构建现代分布式应用、集成系统的一种不可或缺的成分，可以说，</w:t>
      </w:r>
      <w:r>
        <w:rPr>
          <w:rFonts w:ascii="Times New Roman" w:hAnsi="Times New Roman"/>
        </w:rPr>
        <w:t>中间件无处不在。以下是几种典型的中间</w:t>
      </w:r>
      <w:proofErr w:type="gramStart"/>
      <w:r>
        <w:rPr>
          <w:rFonts w:ascii="Times New Roman" w:hAnsi="Times New Roman"/>
        </w:rPr>
        <w:t>件应用</w:t>
      </w:r>
      <w:proofErr w:type="gramEnd"/>
      <w:r>
        <w:rPr>
          <w:rFonts w:ascii="Times New Roman" w:hAnsi="Times New Roman"/>
        </w:rPr>
        <w:t>领域。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．．．．．．．．．．．．</w:t>
      </w:r>
    </w:p>
    <w:p w:rsidR="00F060D7" w:rsidRDefault="00AB5065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>
        <w:rPr>
          <w:rFonts w:eastAsia="黑体"/>
          <w:b w:val="0"/>
          <w:sz w:val="28"/>
          <w:szCs w:val="28"/>
        </w:rPr>
        <w:t>一级标题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最早的中间件产品之一产生于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世纪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>年代早期，</w:t>
      </w:r>
      <w:r>
        <w:rPr>
          <w:rFonts w:ascii="Times New Roman" w:hAnsi="Times New Roman"/>
        </w:rPr>
        <w:t>SUN</w:t>
      </w:r>
      <w:r>
        <w:rPr>
          <w:rFonts w:ascii="Times New Roman" w:hAnsi="Times New Roman"/>
        </w:rPr>
        <w:t>公司开发的作为其开放网络计算体系结构一部</w:t>
      </w:r>
      <w:r>
        <w:rPr>
          <w:rFonts w:ascii="Times New Roman" w:hAnsi="Times New Roman"/>
        </w:rPr>
        <w:lastRenderedPageBreak/>
        <w:t>分的远程过程调用</w:t>
      </w:r>
      <w:r>
        <w:rPr>
          <w:rFonts w:ascii="Times New Roman" w:hAnsi="Times New Roman"/>
        </w:rPr>
        <w:t>(Remote Procedure Call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RPC)</w:t>
      </w:r>
      <w:r>
        <w:rPr>
          <w:rFonts w:ascii="Times New Roman" w:hAnsi="Times New Roman"/>
        </w:rPr>
        <w:t>系统。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:rsidR="00F060D7" w:rsidRDefault="00AB5065">
      <w:pPr>
        <w:pStyle w:val="2"/>
        <w:spacing w:line="36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二级标题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一次典型的</w:t>
      </w:r>
      <w:r>
        <w:rPr>
          <w:rFonts w:ascii="Times New Roman" w:hAnsi="Times New Roman"/>
        </w:rPr>
        <w:t>RPC</w:t>
      </w:r>
      <w:r>
        <w:rPr>
          <w:rFonts w:ascii="Times New Roman" w:hAnsi="Times New Roman"/>
        </w:rPr>
        <w:t>调用过程如下：客户端发起调用请求，客户端的桩</w:t>
      </w:r>
      <w:r>
        <w:rPr>
          <w:rFonts w:ascii="Times New Roman" w:hAnsi="Times New Roman"/>
        </w:rPr>
        <w:t>(stub)</w:t>
      </w:r>
      <w:r>
        <w:rPr>
          <w:rFonts w:ascii="Times New Roman" w:hAnsi="Times New Roman"/>
        </w:rPr>
        <w:t>把请求和参数编码，通过网络发送到服务器；服务器端的构架</w:t>
      </w:r>
      <w:r>
        <w:rPr>
          <w:rFonts w:ascii="Times New Roman" w:hAnsi="Times New Roman"/>
        </w:rPr>
        <w:t>(skeleton)</w:t>
      </w:r>
      <w:r>
        <w:rPr>
          <w:rFonts w:ascii="Times New Roman" w:hAnsi="Times New Roman"/>
        </w:rPr>
        <w:t>对消息解码，调用相应的过程并将结果通过相反的路径返回调用方。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．．．．．．．．．．</w:t>
      </w:r>
    </w:p>
    <w:p w:rsidR="00F060D7" w:rsidRDefault="00AB5065">
      <w:pPr>
        <w:pStyle w:val="3"/>
        <w:spacing w:line="360" w:lineRule="auto"/>
        <w:rPr>
          <w:rFonts w:eastAsia="楷体_GB2312"/>
          <w:sz w:val="21"/>
          <w:szCs w:val="21"/>
        </w:rPr>
      </w:pPr>
      <w:r>
        <w:rPr>
          <w:rFonts w:eastAsia="楷体_GB2312"/>
          <w:sz w:val="21"/>
          <w:szCs w:val="21"/>
        </w:rPr>
        <w:t>三级标题</w:t>
      </w:r>
    </w:p>
    <w:p w:rsidR="00F060D7" w:rsidRDefault="00AB5065">
      <w:pPr>
        <w:adjustRightInd w:val="0"/>
        <w:snapToGrid w:val="0"/>
        <w:spacing w:line="360" w:lineRule="auto"/>
        <w:ind w:firstLineChars="250" w:firstLine="525"/>
        <w:rPr>
          <w:rFonts w:ascii="Times New Roman" w:hAnsi="Times New Roman"/>
        </w:rPr>
      </w:pPr>
      <w:r>
        <w:rPr>
          <w:rFonts w:ascii="Times New Roman" w:hAnsi="Times New Roman"/>
        </w:rPr>
        <w:t>网格是新近出现的一种新的分布式计算概念。．．．．．．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>资源和用户属于不同的自治组织，．．．．．．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:rsidR="00F060D7" w:rsidRDefault="00AB5065">
      <w:pPr>
        <w:adjustRightInd w:val="0"/>
        <w:snapToGrid w:val="0"/>
        <w:spacing w:line="360" w:lineRule="auto"/>
        <w:ind w:firstLineChars="400" w:firstLine="840"/>
        <w:rPr>
          <w:rFonts w:ascii="Times New Roman" w:hAnsi="Times New Roman"/>
        </w:rPr>
      </w:pPr>
      <w:r>
        <w:rPr>
          <w:rFonts w:ascii="Times New Roman" w:hAnsi="Times New Roman"/>
        </w:rPr>
        <w:t>XXXXXX</w:t>
      </w:r>
      <w:r>
        <w:rPr>
          <w:rFonts w:ascii="Times New Roman" w:hAnsi="Times New Roman"/>
        </w:rPr>
        <w:t>见表１</w:t>
      </w:r>
    </w:p>
    <w:p w:rsidR="00F060D7" w:rsidRDefault="00AB5065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eastAsia="黑体" w:hAnsi="Times New Roman"/>
          <w:szCs w:val="21"/>
        </w:rPr>
        <w:t>表</w:t>
      </w:r>
      <w:r>
        <w:rPr>
          <w:rFonts w:ascii="Times New Roman" w:eastAsia="黑体" w:hAnsi="Times New Roman"/>
          <w:szCs w:val="21"/>
        </w:rPr>
        <w:t xml:space="preserve">1 </w:t>
      </w:r>
      <w:r>
        <w:rPr>
          <w:rFonts w:ascii="Times New Roman" w:eastAsia="黑体" w:hAnsi="Times New Roman"/>
          <w:szCs w:val="21"/>
        </w:rPr>
        <w:t>表格格式</w:t>
      </w:r>
    </w:p>
    <w:tbl>
      <w:tblPr>
        <w:tblpPr w:leftFromText="180" w:rightFromText="180" w:vertAnchor="text" w:tblpXSpec="center" w:tblpY="1"/>
        <w:tblOverlap w:val="never"/>
        <w:tblW w:w="8051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34"/>
        <w:gridCol w:w="1134"/>
        <w:gridCol w:w="1134"/>
        <w:gridCol w:w="1134"/>
        <w:gridCol w:w="1134"/>
        <w:gridCol w:w="1134"/>
      </w:tblGrid>
      <w:tr w:rsidR="00F060D7">
        <w:trPr>
          <w:trHeight w:hRule="exact" w:val="598"/>
        </w:trPr>
        <w:tc>
          <w:tcPr>
            <w:tcW w:w="1247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中间件技术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通信机制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编程模型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开发难度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扩展性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动态配置</w:t>
            </w:r>
          </w:p>
        </w:tc>
        <w:tc>
          <w:tcPr>
            <w:tcW w:w="1134" w:type="dxa"/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QoS</w:t>
            </w:r>
            <w:proofErr w:type="spellEnd"/>
          </w:p>
        </w:tc>
      </w:tr>
      <w:tr w:rsidR="00F060D7">
        <w:trPr>
          <w:trHeight w:val="2805"/>
        </w:trPr>
        <w:tc>
          <w:tcPr>
            <w:tcW w:w="1247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基于</w:t>
            </w:r>
            <w:r>
              <w:rPr>
                <w:rFonts w:ascii="Times New Roman" w:hAnsi="Times New Roman"/>
                <w:sz w:val="18"/>
              </w:rPr>
              <w:t>RPC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面向对象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基于事件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事务处理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反射式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嵌入式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Web</w:t>
            </w:r>
            <w:r>
              <w:rPr>
                <w:rFonts w:ascii="Times New Roman" w:hAnsi="Times New Roman"/>
                <w:sz w:val="18"/>
              </w:rPr>
              <w:t>服务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网格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异步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异步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异步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异步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面向过程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面向对象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面向事件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面向组件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均可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均可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较低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高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较高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弱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弱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较强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较强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强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强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:rsidR="00F060D7" w:rsidRDefault="00AB506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</w:tc>
      </w:tr>
    </w:tbl>
    <w:p w:rsidR="00F060D7" w:rsidRDefault="00AB5065">
      <w:pPr>
        <w:spacing w:line="360" w:lineRule="auto"/>
        <w:ind w:firstLineChars="200" w:firstLine="360"/>
        <w:jc w:val="center"/>
        <w:rPr>
          <w:rFonts w:ascii="Times New Roman" w:eastAsia="黑体" w:hAnsi="Times New Roman"/>
          <w:sz w:val="18"/>
        </w:rPr>
      </w:pPr>
      <w:r>
        <w:rPr>
          <w:rFonts w:ascii="Times New Roman" w:eastAsia="黑体" w:hAnsi="Times New Roman"/>
          <w:sz w:val="18"/>
        </w:rPr>
        <w:br w:type="textWrapping" w:clear="all"/>
      </w:r>
    </w:p>
    <w:p w:rsidR="00F060D7" w:rsidRDefault="00AB5065">
      <w:pPr>
        <w:spacing w:line="360" w:lineRule="auto"/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本设计针对分布在不同城市分支企业、办事机构与总部及相互间频繁进行的传真通信的实际情况，设计一种可行的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</w:rPr>
        <w:t>传真方案。其系统框架如图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所示。</w:t>
      </w:r>
    </w:p>
    <w:p w:rsidR="00F060D7" w:rsidRDefault="00AB5065">
      <w:pPr>
        <w:adjustRightInd w:val="0"/>
        <w:snapToGrid w:val="0"/>
        <w:spacing w:line="360" w:lineRule="auto"/>
        <w:ind w:firstLineChars="200" w:firstLine="40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-3810</wp:posOffset>
                </wp:positionV>
                <wp:extent cx="3467100" cy="1725930"/>
                <wp:effectExtent l="0" t="0" r="19050" b="7620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1725930"/>
                          <a:chOff x="0" y="0"/>
                          <a:chExt cx="5460" cy="2718"/>
                        </a:xfrm>
                      </wpg:grpSpPr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365" y="936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465" y="936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00" y="1722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1026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PSTN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1041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PSTN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782"/>
                            <a:ext cx="105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nternet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0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31800" cy="323850"/>
                                    <wp:effectExtent l="0" t="0" r="0" b="0"/>
                                    <wp:docPr id="2" name="图片 1" descr="j02857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图片 1" descr="j02857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1665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31800" cy="323850"/>
                                    <wp:effectExtent l="0" t="0" r="0" b="0"/>
                                    <wp:docPr id="12" name="图片 2" descr="j02857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图片 2" descr="j02857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90" y="1761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31800" cy="323850"/>
                                    <wp:effectExtent l="0" t="0" r="0" b="0"/>
                                    <wp:docPr id="3" name="图片 3" descr="j02857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图片 3" descr="j02857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45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2250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60D7" w:rsidRDefault="00AB50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200" y="1530"/>
                            <a:ext cx="21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150" y="579"/>
                            <a:ext cx="42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00" y="468"/>
                            <a:ext cx="63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0" y="498"/>
                            <a:ext cx="210" cy="1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0" y="1434"/>
                            <a:ext cx="42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5" y="2034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5" y="2028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5" y="2028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028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" o:spid="_x0000_s1026" o:spt="203" style="position:absolute;left:0pt;margin-left:91.9pt;margin-top:-0.3pt;height:135.9pt;width:273pt;z-index:251658240;mso-width-relative:page;mso-height-relative:page;" coordsize="5460,2718" o:gfxdata="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">
                <o:lock v:ext="edit" aspectratio="f"/>
                <v:shape id="Oval 3" o:spid="_x0000_s1026" o:spt="3" type="#_x0000_t3" style="position:absolute;left:1365;top:936;height:624;width:1020;" fillcolor="#FFFFFF" filled="t" stroked="t" coordsize="21600,21600" o:gfxdata="UEsDBAoAAAAAAIdO4kAAAAAAAAAAAAAAAAAEAAAAZHJzL1BLAwQUAAAACACHTuJAlh9IEbsAAADa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Dn9X4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9IE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4" o:spid="_x0000_s1026" o:spt="3" type="#_x0000_t3" style="position:absolute;left:3465;top:936;height:624;width:1020;" fillcolor="#FFFFFF" filled="t" stroked="t" coordsize="21600,21600" o:gfxdata="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3WZ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5" o:spid="_x0000_s1026" o:spt="3" type="#_x0000_t3" style="position:absolute;left:2100;top:1722;height:624;width:1020;" fillcolor="#FFFFFF" filled="t" stroked="t" coordsize="21600,21600" o:gfxdata="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Bc/28AAAA&#10;2gAAAA8AAAAAAAAAAQAgAAAAIgAAAGRycy9kb3ducmV2LnhtbFBLAQIUABQAAAAIAIdO4kAzLwWe&#10;OwAAADkAAAAQAAAAAAAAAAEAIAAAAAsBAABkcnMvc2hhcGV4bWwueG1sUEsFBgAAAAAGAAYAWwEA&#10;ALUDAAA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6" o:spid="_x0000_s1026" o:spt="202" type="#_x0000_t202" style="position:absolute;left:1485;top:1026;height:468;width:735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PSTN</w:t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3585;top:1041;height:468;width:73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PSTN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2100;top:1782;height:468;width:1050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nternet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2520;top:0;height:780;width:84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left="420" w:hanging="420" w:hangingChars="200"/>
                        </w:pPr>
                        <w:r>
                          <w:drawing>
                            <wp:inline distT="0" distB="0" distL="0" distR="0">
                              <wp:extent cx="431800" cy="323850"/>
                              <wp:effectExtent l="0" t="0" r="0" b="0"/>
                              <wp:docPr id="2" name="图片 1" descr="j02857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1" descr="j02857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630;top:1665;height:780;width:840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left="420" w:hanging="420" w:hangingChars="200"/>
                        </w:pPr>
                        <w:r>
                          <w:drawing>
                            <wp:inline distT="0" distB="0" distL="0" distR="0">
                              <wp:extent cx="431800" cy="323850"/>
                              <wp:effectExtent l="0" t="0" r="0" b="0"/>
                              <wp:docPr id="12" name="图片 2" descr="j02857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图片 2" descr="j02857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3990;top:1761;height:780;width:840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left="420" w:hanging="420" w:hangingChars="200"/>
                        </w:pPr>
                        <w:r>
                          <w:drawing>
                            <wp:inline distT="0" distB="0" distL="0" distR="0">
                              <wp:extent cx="431800" cy="323850"/>
                              <wp:effectExtent l="0" t="0" r="0" b="0"/>
                              <wp:docPr id="3" name="图片 3" descr="j02857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 descr="j02857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720;top:2145;height:468;width:735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网关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4095;top:2250;height:468;width:735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网关</w:t>
                        </w:r>
                      </w:p>
                    </w:txbxContent>
                  </v:textbox>
                </v:shape>
                <v:line id="Line 14" o:spid="_x0000_s1026" o:spt="20" style="position:absolute;left:4200;top:1530;height:342;width:210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5" o:spid="_x0000_s1026" o:spt="20" style="position:absolute;left:3150;top:579;height:468;width:420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6" o:spid="_x0000_s1026" o:spt="20" style="position:absolute;left:2100;top:468;flip:x;height:468;width:630;" filled="f" stroked="t" coordsize="21600,21600" o:gfxdata="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hHH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7" o:spid="_x0000_s1026" o:spt="20" style="position:absolute;left:2730;top:498;flip:x;height:1248;width:210;" filled="f" stroked="t" coordsize="21600,21600" o:gfxdata="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eJD+5AAAA2wAA&#10;AA8AAAAAAAAAAQAgAAAAIgAAAGRycy9kb3ducmV2LnhtbFBLAQIUABQAAAAIAIdO4kAzLwWeOwAA&#10;ADkAAAAQAAAAAAAAAAEAIAAAAAgBAABkcnMvc2hhcGV4bWwueG1sUEsFBgAAAAAGAAYAWwEAALID&#10;AA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" o:spid="_x0000_s1026" o:spt="20" style="position:absolute;left:1020;top:1434;flip:x;height:312;width:420;" filled="f" stroked="t" coordsize="21600,21600" o:gfxdata="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SgaS8AAAA&#10;2wAAAA8AAAAAAAAAAQAgAAAAIgAAAGRycy9kb3ducmV2LnhtbFBLAQIUABQAAAAIAIdO4kAzLwWe&#10;OwAAADkAAAAQAAAAAAAAAAEAIAAAAAsBAABkcnMvc2hhcGV4bWwueG1sUEsFBgAAAAAGAAYAWwEA&#10;ALUDAA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9" o:spid="_x0000_s1026" o:spt="20" style="position:absolute;left:1365;top:2034;flip:x;height:0;width:735;" filled="f" stroked="t" coordsize="21600,21600" o:gfxdata="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AH9O8AAAA&#10;2wAAAA8AAAAAAAAAAQAgAAAAIgAAAGRycy9kb3ducmV2LnhtbFBLAQIUABQAAAAIAIdO4kAzLwWe&#10;OwAAADkAAAAQAAAAAAAAAAEAIAAAAAsBAABkcnMvc2hhcGV4bWwueG1sUEsFBgAAAAAGAAYAWwEA&#10;ALUDAA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0" o:spid="_x0000_s1026" o:spt="20" style="position:absolute;left:3105;top:2028;flip:x;height:0;width:1095;" filled="f" stroked="t" coordsize="21600,21600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1" o:spid="_x0000_s1026" o:spt="20" style="position:absolute;left:4725;top:2028;flip:x;height:0;width:735;" filled="f" stroked="t" coordsize="21600,21600" o:gfxdata="UEsDBAoAAAAAAIdO4kAAAAAAAAAAAAAAAAAEAAAAZHJzL1BLAwQUAAAACACHTuJAp2UiPL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Ijy8AAAA&#10;2wAAAA8AAAAAAAAAAQAgAAAAIgAAAGRycy9kb3ducmV2LnhtbFBLAQIUABQAAAAIAIdO4kAzLwWe&#10;OwAAADkAAAAQAAAAAAAAAAEAIAAAAAsBAABkcnMvc2hhcGV4bWwueG1sUEsFBgAAAAAGAAYAWwEA&#10;ALUDAAA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2" o:spid="_x0000_s1026" o:spt="20" style="position:absolute;left:0;top:2028;flip:x;height:0;width:780;" filled="f" stroked="t" coordsize="21600,21600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F060D7" w:rsidRDefault="00F060D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F060D7" w:rsidRDefault="00F060D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F060D7" w:rsidRDefault="00F060D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F060D7" w:rsidRDefault="00F060D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F060D7" w:rsidRDefault="00F060D7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F060D7" w:rsidRDefault="00F060D7">
      <w:pPr>
        <w:adjustRightInd w:val="0"/>
        <w:snapToGrid w:val="0"/>
        <w:spacing w:line="360" w:lineRule="auto"/>
        <w:ind w:firstLineChars="2850" w:firstLine="5985"/>
        <w:rPr>
          <w:rFonts w:ascii="Times New Roman" w:hAnsi="Times New Roman"/>
        </w:rPr>
      </w:pPr>
    </w:p>
    <w:p w:rsidR="00F060D7" w:rsidRDefault="00AB5065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图</w:t>
      </w:r>
      <w:r>
        <w:rPr>
          <w:rFonts w:ascii="Times New Roman" w:eastAsia="黑体" w:hAnsi="Times New Roman"/>
          <w:szCs w:val="21"/>
        </w:rPr>
        <w:t xml:space="preserve">1 </w:t>
      </w:r>
      <w:r>
        <w:rPr>
          <w:rFonts w:ascii="Times New Roman" w:eastAsia="黑体" w:hAnsi="Times New Roman"/>
          <w:szCs w:val="21"/>
        </w:rPr>
        <w:t>图片格式</w:t>
      </w:r>
    </w:p>
    <w:p w:rsidR="00F060D7" w:rsidRDefault="00AB5065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:rsidR="00F060D7" w:rsidRDefault="00AB5065">
      <w:pPr>
        <w:pStyle w:val="11"/>
        <w:adjustRightInd w:val="0"/>
        <w:spacing w:beforeLines="50" w:before="156" w:afterLines="50" w:after="156" w:line="360" w:lineRule="auto"/>
        <w:jc w:val="center"/>
        <w:rPr>
          <w:rFonts w:eastAsia="黑体"/>
          <w:szCs w:val="22"/>
        </w:rPr>
      </w:pPr>
      <w:r>
        <w:rPr>
          <w:rFonts w:eastAsia="黑体"/>
          <w:szCs w:val="22"/>
        </w:rPr>
        <w:t>参考文献</w:t>
      </w:r>
    </w:p>
    <w:p w:rsidR="00F060D7" w:rsidRDefault="00AB5065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[1]</w:t>
      </w:r>
      <w:r>
        <w:rPr>
          <w:rFonts w:ascii="Times New Roman" w:hAnsi="Times New Roman"/>
          <w:sz w:val="18"/>
        </w:rPr>
        <w:t>童志鹏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>综合电子信息系统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>北京：国防工业出版社</w:t>
      </w:r>
      <w:r>
        <w:rPr>
          <w:rFonts w:ascii="Times New Roman" w:hAnsi="Times New Roman"/>
          <w:sz w:val="18"/>
        </w:rPr>
        <w:t xml:space="preserve">, 1999. </w:t>
      </w:r>
      <w:r>
        <w:rPr>
          <w:rFonts w:ascii="Times New Roman" w:hAnsi="Times New Roman"/>
          <w:sz w:val="18"/>
        </w:rPr>
        <w:t>18-19.  /*</w:t>
      </w:r>
      <w:r>
        <w:rPr>
          <w:rFonts w:ascii="Times New Roman" w:hAnsi="Times New Roman"/>
          <w:sz w:val="18"/>
        </w:rPr>
        <w:t>专著格式</w:t>
      </w:r>
      <w:r>
        <w:rPr>
          <w:rFonts w:ascii="Times New Roman" w:hAnsi="Times New Roman"/>
          <w:sz w:val="18"/>
        </w:rPr>
        <w:t>*/</w:t>
      </w:r>
    </w:p>
    <w:p w:rsidR="00F060D7" w:rsidRDefault="00AB5065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[2]</w:t>
      </w:r>
      <w:proofErr w:type="gramStart"/>
      <w:r>
        <w:rPr>
          <w:rFonts w:ascii="Times New Roman" w:hAnsi="Times New Roman"/>
          <w:sz w:val="18"/>
        </w:rPr>
        <w:t>甘仲民</w:t>
      </w:r>
      <w:proofErr w:type="gramEnd"/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军用卫星通信抗干扰综述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军事通信技术</w:t>
      </w:r>
      <w:r>
        <w:rPr>
          <w:rFonts w:ascii="Times New Roman" w:hAnsi="Times New Roman"/>
          <w:sz w:val="18"/>
        </w:rPr>
        <w:t>, 1998,19(2)</w:t>
      </w:r>
      <w:r>
        <w:rPr>
          <w:rFonts w:ascii="Times New Roman" w:hAnsi="Times New Roman"/>
          <w:sz w:val="18"/>
        </w:rPr>
        <w:t>：</w:t>
      </w:r>
      <w:r>
        <w:rPr>
          <w:rFonts w:ascii="Times New Roman" w:hAnsi="Times New Roman"/>
          <w:sz w:val="18"/>
        </w:rPr>
        <w:t>11-15.  /*</w:t>
      </w:r>
      <w:r>
        <w:rPr>
          <w:rFonts w:ascii="Times New Roman" w:hAnsi="Times New Roman"/>
          <w:sz w:val="18"/>
        </w:rPr>
        <w:t>期刊格式</w:t>
      </w:r>
      <w:r>
        <w:rPr>
          <w:rFonts w:ascii="Times New Roman" w:hAnsi="Times New Roman"/>
          <w:sz w:val="18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[3]</w:t>
      </w:r>
      <w:r>
        <w:rPr>
          <w:rFonts w:ascii="Times New Roman" w:hAnsi="Times New Roman"/>
          <w:sz w:val="18"/>
        </w:rPr>
        <w:t>顾忠诚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>研究伊拉克战争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>推进中国特色的军事变革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伊拉克战争研究，第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>集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南京：解放军理工大学通信工程学院</w:t>
      </w:r>
      <w:r>
        <w:rPr>
          <w:rFonts w:ascii="Times New Roman" w:hAnsi="Times New Roman"/>
          <w:sz w:val="18"/>
        </w:rPr>
        <w:t>,2003.80-85.   /*</w:t>
      </w:r>
      <w:r>
        <w:rPr>
          <w:rFonts w:ascii="Times New Roman" w:hAnsi="Times New Roman"/>
          <w:sz w:val="18"/>
        </w:rPr>
        <w:t>论文集格式</w:t>
      </w:r>
      <w:r>
        <w:rPr>
          <w:rFonts w:ascii="Times New Roman" w:hAnsi="Times New Roman"/>
          <w:sz w:val="18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sz w:val="18"/>
        </w:rPr>
        <w:t>[4]</w:t>
      </w:r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Peng Liu. A Dynamically Organized Spam Filtering </w:t>
      </w:r>
      <w:proofErr w:type="spellStart"/>
      <w:r>
        <w:rPr>
          <w:rFonts w:ascii="Times New Roman" w:hAnsi="Times New Roman"/>
          <w:kern w:val="0"/>
          <w:sz w:val="18"/>
          <w:szCs w:val="18"/>
          <w:lang w:bidi="bo-CN"/>
        </w:rPr>
        <w:t>Infrastructure.Peking:Tsinghua</w:t>
      </w:r>
      <w:proofErr w:type="spellEnd"/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 University</w:t>
      </w:r>
      <w:r>
        <w:rPr>
          <w:rFonts w:ascii="Times New Roman" w:hAnsi="Times New Roman"/>
          <w:kern w:val="0"/>
          <w:sz w:val="18"/>
          <w:szCs w:val="18"/>
          <w:lang w:bidi="bo-CN"/>
        </w:rPr>
        <w:t>，</w:t>
      </w:r>
      <w:r>
        <w:rPr>
          <w:rFonts w:ascii="Times New Roman" w:hAnsi="Times New Roman"/>
          <w:kern w:val="0"/>
          <w:sz w:val="18"/>
          <w:szCs w:val="18"/>
          <w:lang w:bidi="bo-CN"/>
        </w:rPr>
        <w:t>2004. /*</w:t>
      </w:r>
      <w:r>
        <w:rPr>
          <w:rFonts w:ascii="Times New Roman" w:hAnsi="Times New Roman"/>
          <w:kern w:val="0"/>
          <w:sz w:val="18"/>
          <w:szCs w:val="18"/>
          <w:lang w:bidi="bo-CN"/>
        </w:rPr>
        <w:t>学</w:t>
      </w:r>
      <w:r>
        <w:rPr>
          <w:rFonts w:ascii="Times New Roman" w:hAnsi="Times New Roman"/>
          <w:kern w:val="0"/>
          <w:sz w:val="18"/>
          <w:szCs w:val="18"/>
          <w:lang w:bidi="bo-CN"/>
        </w:rPr>
        <w:t>位论文及报告格式</w:t>
      </w:r>
      <w:r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kern w:val="0"/>
          <w:sz w:val="18"/>
          <w:szCs w:val="18"/>
          <w:lang w:bidi="bo-CN"/>
        </w:rPr>
        <w:t>[5] GB/T14381—1999</w:t>
      </w:r>
      <w:r>
        <w:rPr>
          <w:rFonts w:ascii="Times New Roman" w:hAnsi="Times New Roman"/>
          <w:kern w:val="0"/>
          <w:sz w:val="18"/>
          <w:szCs w:val="18"/>
          <w:lang w:bidi="bo-CN"/>
        </w:rPr>
        <w:t>，程控数字用户自动电话交换机能用技术条件</w:t>
      </w:r>
      <w:r>
        <w:rPr>
          <w:rFonts w:ascii="Times New Roman" w:hAnsi="Times New Roman"/>
          <w:kern w:val="0"/>
          <w:sz w:val="18"/>
          <w:szCs w:val="18"/>
          <w:lang w:bidi="bo-CN"/>
        </w:rPr>
        <w:t>.   /*</w:t>
      </w:r>
      <w:r>
        <w:rPr>
          <w:rFonts w:ascii="Times New Roman" w:hAnsi="Times New Roman"/>
          <w:kern w:val="0"/>
          <w:sz w:val="18"/>
          <w:szCs w:val="18"/>
          <w:lang w:bidi="bo-CN"/>
        </w:rPr>
        <w:t>国家标准格式</w:t>
      </w:r>
      <w:r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360" w:hangingChars="200" w:hanging="360"/>
        <w:rPr>
          <w:rFonts w:ascii="Times New Roman" w:hAnsi="Times New Roman"/>
          <w:bCs/>
          <w:spacing w:val="-2"/>
          <w:kern w:val="44"/>
          <w:sz w:val="18"/>
          <w:szCs w:val="28"/>
        </w:rPr>
      </w:pPr>
      <w:r>
        <w:rPr>
          <w:rFonts w:ascii="Times New Roman" w:hAnsi="Times New Roman"/>
          <w:sz w:val="18"/>
        </w:rPr>
        <w:t>[6]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赵德喜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.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美军推行信息战困难重重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.http://www.usa-mil.com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，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2003-05-15.  /*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网页内容格式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[7]IETF RFC 2805 </w:t>
      </w:r>
      <w:r>
        <w:rPr>
          <w:rFonts w:ascii="Times New Roman" w:hAnsi="Times New Roman"/>
          <w:sz w:val="18"/>
        </w:rPr>
        <w:t>媒体网关控制协议结构和要求</w:t>
      </w:r>
      <w:r>
        <w:rPr>
          <w:rFonts w:ascii="Times New Roman" w:hAnsi="Times New Roman"/>
          <w:sz w:val="18"/>
        </w:rPr>
        <w:t xml:space="preserve">.  </w:t>
      </w:r>
      <w:r>
        <w:rPr>
          <w:rFonts w:ascii="Times New Roman" w:hAnsi="Times New Roman"/>
          <w:kern w:val="0"/>
          <w:sz w:val="18"/>
          <w:szCs w:val="18"/>
          <w:lang w:bidi="bo-CN"/>
        </w:rPr>
        <w:t>/*</w:t>
      </w:r>
      <w:r>
        <w:rPr>
          <w:rFonts w:ascii="Times New Roman" w:hAnsi="Times New Roman"/>
          <w:sz w:val="18"/>
        </w:rPr>
        <w:t xml:space="preserve"> IETF</w:t>
      </w:r>
      <w:r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:rsidR="00F060D7" w:rsidRDefault="00AB5065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[8] </w:t>
      </w:r>
      <w:r>
        <w:rPr>
          <w:rFonts w:ascii="Times New Roman" w:hAnsi="Times New Roman"/>
          <w:sz w:val="18"/>
        </w:rPr>
        <w:t>IETF RFC 2543 SIP</w:t>
      </w:r>
      <w:r>
        <w:rPr>
          <w:rFonts w:ascii="Times New Roman" w:hAnsi="Times New Roman"/>
          <w:sz w:val="18"/>
        </w:rPr>
        <w:t>协议</w:t>
      </w:r>
      <w:r>
        <w:rPr>
          <w:rFonts w:ascii="Times New Roman" w:hAnsi="Times New Roman"/>
          <w:sz w:val="18"/>
        </w:rPr>
        <w:t xml:space="preserve">.   </w:t>
      </w:r>
      <w:r>
        <w:rPr>
          <w:rFonts w:ascii="Times New Roman" w:hAnsi="Times New Roman"/>
          <w:kern w:val="0"/>
          <w:sz w:val="18"/>
          <w:szCs w:val="18"/>
          <w:lang w:bidi="bo-CN"/>
        </w:rPr>
        <w:t>/*</w:t>
      </w:r>
      <w:r>
        <w:rPr>
          <w:rFonts w:ascii="Times New Roman" w:hAnsi="Times New Roman"/>
          <w:sz w:val="18"/>
        </w:rPr>
        <w:t xml:space="preserve"> IETF</w:t>
      </w:r>
      <w:r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*/ </w:t>
      </w:r>
    </w:p>
    <w:p w:rsidR="00F060D7" w:rsidRDefault="00AB5065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:rsidR="00F060D7" w:rsidRDefault="00AB5065">
      <w:pPr>
        <w:widowControl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附录三：未涉密证明</w:t>
      </w:r>
    </w:p>
    <w:p w:rsidR="00F060D7" w:rsidRDefault="00F060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0D7" w:rsidRDefault="00AB50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证明</w:t>
      </w:r>
    </w:p>
    <w:p w:rsidR="00F060D7" w:rsidRDefault="00F060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0D7" w:rsidRDefault="00AB506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兹证明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大学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学院参加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届南京地区研究生通信年会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所投递的论文稿件均为不涉密材料，特此证明。</w:t>
      </w:r>
    </w:p>
    <w:p w:rsidR="00F060D7" w:rsidRDefault="00F060D7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F060D7" w:rsidRDefault="00AB5065">
      <w:pPr>
        <w:spacing w:line="360" w:lineRule="auto"/>
        <w:ind w:left="700" w:firstLineChars="1850" w:firstLine="5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学院</w:t>
      </w:r>
    </w:p>
    <w:p w:rsidR="00F060D7" w:rsidRDefault="00AB5065">
      <w:pPr>
        <w:spacing w:line="360" w:lineRule="auto"/>
        <w:ind w:right="8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日</w:t>
      </w:r>
    </w:p>
    <w:p w:rsidR="00F060D7" w:rsidRDefault="00F060D7">
      <w:pPr>
        <w:spacing w:line="360" w:lineRule="auto"/>
        <w:ind w:firstLineChars="1300" w:firstLine="3640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ind w:firstLineChars="1300" w:firstLine="3640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ind w:firstLineChars="1300" w:firstLine="3640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ind w:firstLineChars="1300" w:firstLine="3640"/>
        <w:rPr>
          <w:rFonts w:ascii="Times New Roman" w:hAnsi="Times New Roman"/>
          <w:sz w:val="28"/>
          <w:szCs w:val="28"/>
        </w:rPr>
      </w:pPr>
    </w:p>
    <w:p w:rsidR="00F060D7" w:rsidRDefault="00F060D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060D7" w:rsidRDefault="00AB5065">
      <w:pPr>
        <w:spacing w:line="360" w:lineRule="auto"/>
        <w:ind w:firstLineChars="1350" w:firstLine="3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传真号：</w:t>
      </w:r>
    </w:p>
    <w:p w:rsidR="00F060D7" w:rsidRDefault="00AB5065">
      <w:pPr>
        <w:spacing w:line="360" w:lineRule="auto"/>
        <w:ind w:firstLineChars="1350" w:firstLine="3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收件人：</w:t>
      </w:r>
    </w:p>
    <w:p w:rsidR="00F060D7" w:rsidRDefault="00AB5065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060D7" w:rsidRDefault="00AB506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附录四：</w:t>
      </w:r>
    </w:p>
    <w:p w:rsidR="00F060D7" w:rsidRDefault="00AB506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第</w:t>
      </w:r>
      <w:r>
        <w:rPr>
          <w:rFonts w:ascii="Times New Roman" w:hAnsi="Times New Roman"/>
          <w:b/>
          <w:sz w:val="32"/>
          <w:szCs w:val="32"/>
        </w:rPr>
        <w:t>33</w:t>
      </w:r>
      <w:r>
        <w:rPr>
          <w:rFonts w:ascii="Times New Roman" w:hAnsi="Times New Roman"/>
          <w:b/>
          <w:sz w:val="32"/>
          <w:szCs w:val="32"/>
        </w:rPr>
        <w:t>届南京地区研究生通信年会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各高校联系人</w:t>
      </w:r>
      <w:r>
        <w:rPr>
          <w:rFonts w:ascii="Times New Roman" w:hAnsi="Times New Roman"/>
          <w:b/>
          <w:sz w:val="32"/>
          <w:szCs w:val="32"/>
        </w:rPr>
        <w:t>名单</w:t>
      </w:r>
    </w:p>
    <w:p w:rsidR="00F060D7" w:rsidRDefault="00AB5065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主办单位：</w:t>
      </w:r>
    </w:p>
    <w:p w:rsidR="00F060D7" w:rsidRDefault="00AB5065">
      <w:pPr>
        <w:ind w:firstLineChars="200" w:firstLine="4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21"/>
        </w:rPr>
        <w:t>南京邮电大学</w:t>
      </w:r>
    </w:p>
    <w:p w:rsidR="00F060D7" w:rsidRDefault="00AB5065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电子与光学工程学院张丰</w:t>
      </w:r>
      <w:r>
        <w:rPr>
          <w:rFonts w:ascii="Times New Roman" w:hAnsi="Times New Roman"/>
          <w:szCs w:val="21"/>
        </w:rPr>
        <w:t>18851985551</w:t>
      </w:r>
    </w:p>
    <w:p w:rsidR="00F060D7" w:rsidRDefault="00AB5065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协办单位：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东南大学</w:t>
      </w:r>
      <w:r>
        <w:rPr>
          <w:rFonts w:ascii="Times New Roman" w:hAnsi="Times New Roman"/>
          <w:szCs w:val="21"/>
        </w:rPr>
        <w:t xml:space="preserve">           </w:t>
      </w:r>
      <w:r>
        <w:rPr>
          <w:rFonts w:ascii="Times New Roman" w:hAnsi="Times New Roman" w:hint="eastAsia"/>
          <w:szCs w:val="21"/>
        </w:rPr>
        <w:t>信息科学与工程学院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曹子建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18956699671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南京航空航天大学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电子信息工程学院</w:t>
      </w:r>
      <w:r>
        <w:rPr>
          <w:rFonts w:ascii="Times New Roman" w:hAnsi="Times New Roman"/>
          <w:szCs w:val="21"/>
        </w:rPr>
        <w:t xml:space="preserve">         </w:t>
      </w:r>
      <w:proofErr w:type="gramStart"/>
      <w:r>
        <w:rPr>
          <w:rFonts w:ascii="Times New Roman" w:hAnsi="Times New Roman" w:hint="eastAsia"/>
          <w:szCs w:val="21"/>
        </w:rPr>
        <w:t>申子昂</w:t>
      </w:r>
      <w:proofErr w:type="gramEnd"/>
      <w:r>
        <w:rPr>
          <w:rFonts w:ascii="Times New Roman" w:hAnsi="Times New Roman" w:hint="eastAsia"/>
          <w:szCs w:val="21"/>
        </w:rPr>
        <w:t xml:space="preserve"> 15651785308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南京理工大学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电子工程与光电技术学院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楼霓珊</w:t>
      </w:r>
      <w:r>
        <w:rPr>
          <w:rFonts w:ascii="Times New Roman" w:hAnsi="Times New Roman"/>
          <w:szCs w:val="21"/>
        </w:rPr>
        <w:t xml:space="preserve"> 18362962831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陆军工程大学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通信工程学院</w:t>
      </w: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林志</w:t>
      </w:r>
      <w:r>
        <w:rPr>
          <w:rFonts w:ascii="Times New Roman" w:hAnsi="Times New Roman"/>
          <w:szCs w:val="21"/>
        </w:rPr>
        <w:t xml:space="preserve">   15150697001</w:t>
      </w:r>
    </w:p>
    <w:p w:rsidR="00F060D7" w:rsidRDefault="00F060D7">
      <w:pPr>
        <w:rPr>
          <w:rFonts w:ascii="Times New Roman" w:hAnsi="Times New Roman"/>
          <w:szCs w:val="21"/>
        </w:rPr>
      </w:pP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南京邮电大学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通信与信息工程学院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 xml:space="preserve">                </w:t>
      </w:r>
      <w:r>
        <w:rPr>
          <w:rFonts w:ascii="Times New Roman" w:hAnsi="Times New Roman" w:hint="eastAsia"/>
          <w:szCs w:val="21"/>
        </w:rPr>
        <w:t>程博凯</w:t>
      </w:r>
      <w:r>
        <w:rPr>
          <w:rFonts w:ascii="Times New Roman" w:hAnsi="Times New Roman" w:hint="eastAsia"/>
          <w:szCs w:val="21"/>
        </w:rPr>
        <w:t xml:space="preserve"> 18260039990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计算机与软件学院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 xml:space="preserve">                </w:t>
      </w:r>
      <w:proofErr w:type="gramStart"/>
      <w:r>
        <w:rPr>
          <w:rFonts w:ascii="Times New Roman" w:hAnsi="Times New Roman" w:hint="eastAsia"/>
          <w:szCs w:val="21"/>
        </w:rPr>
        <w:t>谢豪</w:t>
      </w:r>
      <w:proofErr w:type="gramEnd"/>
      <w:r>
        <w:rPr>
          <w:rFonts w:ascii="Times New Roman" w:hAnsi="Times New Roman" w:hint="eastAsia"/>
          <w:szCs w:val="21"/>
        </w:rPr>
        <w:t xml:space="preserve">   18351922962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自动化学院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 xml:space="preserve">                </w:t>
      </w:r>
      <w:proofErr w:type="gramStart"/>
      <w:r>
        <w:rPr>
          <w:rFonts w:ascii="Times New Roman" w:hAnsi="Times New Roman" w:hint="eastAsia"/>
          <w:szCs w:val="21"/>
        </w:rPr>
        <w:t>郦</w:t>
      </w:r>
      <w:proofErr w:type="gramEnd"/>
      <w:r>
        <w:rPr>
          <w:rFonts w:ascii="Times New Roman" w:hAnsi="Times New Roman" w:hint="eastAsia"/>
          <w:szCs w:val="21"/>
        </w:rPr>
        <w:t>泽云</w:t>
      </w:r>
      <w:r>
        <w:rPr>
          <w:rFonts w:ascii="Times New Roman" w:hAnsi="Times New Roman" w:hint="eastAsia"/>
          <w:szCs w:val="21"/>
        </w:rPr>
        <w:t xml:space="preserve"> 18260031709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物联网学院</w:t>
      </w:r>
      <w:r>
        <w:rPr>
          <w:rFonts w:ascii="Times New Roman" w:hAnsi="Times New Roman"/>
          <w:szCs w:val="21"/>
        </w:rPr>
        <w:t xml:space="preserve">                                  </w:t>
      </w:r>
      <w:proofErr w:type="gramStart"/>
      <w:r>
        <w:rPr>
          <w:rFonts w:ascii="Times New Roman" w:hAnsi="Times New Roman"/>
          <w:szCs w:val="21"/>
        </w:rPr>
        <w:t>史景</w:t>
      </w:r>
      <w:proofErr w:type="gramEnd"/>
      <w:r>
        <w:rPr>
          <w:rFonts w:ascii="Times New Roman" w:hAnsi="Times New Roman"/>
          <w:szCs w:val="21"/>
        </w:rPr>
        <w:t xml:space="preserve">   18362981112</w:t>
      </w:r>
    </w:p>
    <w:p w:rsidR="00F060D7" w:rsidRDefault="00AB5065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参加单位：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南京大学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电子科学与工程学院</w:t>
      </w:r>
      <w:r>
        <w:rPr>
          <w:rFonts w:ascii="Times New Roman" w:hAnsi="Times New Roman" w:hint="eastAsia"/>
          <w:szCs w:val="21"/>
        </w:rPr>
        <w:t xml:space="preserve">   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陈</w:t>
      </w:r>
      <w:proofErr w:type="gramStart"/>
      <w:r>
        <w:rPr>
          <w:rFonts w:ascii="Times New Roman" w:hAnsi="Times New Roman" w:hint="eastAsia"/>
          <w:szCs w:val="21"/>
        </w:rPr>
        <w:t>偲</w:t>
      </w:r>
      <w:proofErr w:type="gramEnd"/>
      <w:r>
        <w:rPr>
          <w:rFonts w:ascii="Times New Roman" w:hAnsi="Times New Roman" w:hint="eastAsia"/>
          <w:szCs w:val="21"/>
        </w:rPr>
        <w:t>颖</w:t>
      </w:r>
      <w:r>
        <w:rPr>
          <w:rFonts w:ascii="Times New Roman" w:hAnsi="Times New Roman" w:hint="eastAsia"/>
          <w:szCs w:val="21"/>
        </w:rPr>
        <w:t>18351923093</w:t>
      </w:r>
    </w:p>
    <w:p w:rsidR="00F060D7" w:rsidRDefault="00F060D7">
      <w:pPr>
        <w:widowControl/>
        <w:ind w:firstLineChars="200" w:firstLine="420"/>
        <w:rPr>
          <w:rFonts w:ascii="Times New Roman" w:hAnsi="Times New Roman"/>
          <w:szCs w:val="21"/>
        </w:rPr>
      </w:pP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南京林业大学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信息科学与技术学院</w:t>
      </w:r>
      <w:r>
        <w:rPr>
          <w:rFonts w:ascii="Times New Roman" w:hAnsi="Times New Roman" w:hint="eastAsia"/>
          <w:szCs w:val="21"/>
        </w:rPr>
        <w:t xml:space="preserve">    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张</w:t>
      </w:r>
      <w:r>
        <w:rPr>
          <w:rFonts w:ascii="Times New Roman" w:hAnsi="Times New Roman"/>
          <w:szCs w:val="21"/>
        </w:rPr>
        <w:t>宇思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13770713976</w:t>
      </w:r>
    </w:p>
    <w:p w:rsidR="00F060D7" w:rsidRDefault="00F060D7">
      <w:pPr>
        <w:widowControl/>
        <w:ind w:firstLineChars="200" w:firstLine="420"/>
        <w:rPr>
          <w:rFonts w:ascii="Times New Roman" w:hAnsi="Times New Roman"/>
          <w:szCs w:val="21"/>
        </w:rPr>
      </w:pP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河海大学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计算机与信息学院</w:t>
      </w:r>
      <w:r>
        <w:rPr>
          <w:rFonts w:ascii="Times New Roman" w:hAnsi="Times New Roman" w:hint="eastAsia"/>
          <w:szCs w:val="21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proofErr w:type="gramStart"/>
      <w:r>
        <w:rPr>
          <w:rFonts w:ascii="Times New Roman" w:hAnsi="Times New Roman"/>
          <w:szCs w:val="21"/>
        </w:rPr>
        <w:t>贡诚</w:t>
      </w:r>
      <w:proofErr w:type="gramEnd"/>
      <w:r>
        <w:rPr>
          <w:rFonts w:ascii="Times New Roman" w:hAnsi="Times New Roman"/>
          <w:szCs w:val="21"/>
        </w:rPr>
        <w:t xml:space="preserve">   15950550265</w:t>
      </w:r>
    </w:p>
    <w:p w:rsidR="00F060D7" w:rsidRDefault="00F060D7">
      <w:pPr>
        <w:widowControl/>
        <w:ind w:firstLineChars="200" w:firstLine="420"/>
        <w:rPr>
          <w:rFonts w:ascii="Times New Roman" w:hAnsi="Times New Roman"/>
          <w:szCs w:val="21"/>
        </w:rPr>
      </w:pP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南京师范大学</w:t>
      </w:r>
      <w:r>
        <w:rPr>
          <w:rFonts w:ascii="Times New Roman" w:hAnsi="Times New Roman"/>
          <w:szCs w:val="21"/>
        </w:rPr>
        <w:t xml:space="preserve"> 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物理科学与技术学院</w:t>
      </w:r>
      <w:r>
        <w:rPr>
          <w:rFonts w:ascii="Times New Roman" w:hAnsi="Times New Roman" w:hint="eastAsia"/>
          <w:szCs w:val="21"/>
        </w:rPr>
        <w:t xml:space="preserve">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张瑞祥</w:t>
      </w:r>
      <w:r>
        <w:rPr>
          <w:rFonts w:ascii="Times New Roman" w:hAnsi="Times New Roman" w:hint="eastAsia"/>
          <w:szCs w:val="21"/>
        </w:rPr>
        <w:t>18851115066</w:t>
      </w:r>
    </w:p>
    <w:p w:rsidR="00F060D7" w:rsidRDefault="00F060D7">
      <w:pPr>
        <w:widowControl/>
        <w:ind w:firstLineChars="200" w:firstLine="420"/>
        <w:rPr>
          <w:rFonts w:ascii="Times New Roman" w:hAnsi="Times New Roman"/>
          <w:szCs w:val="21"/>
        </w:rPr>
      </w:pPr>
    </w:p>
    <w:p w:rsidR="00F060D7" w:rsidRDefault="00F060D7">
      <w:pPr>
        <w:widowControl/>
        <w:ind w:firstLineChars="200" w:firstLine="420"/>
        <w:rPr>
          <w:rFonts w:ascii="Times New Roman" w:hAnsi="Times New Roman"/>
          <w:szCs w:val="21"/>
        </w:rPr>
      </w:pP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南京信息工程大学</w:t>
      </w:r>
    </w:p>
    <w:p w:rsidR="00F060D7" w:rsidRDefault="00AB5065">
      <w:pPr>
        <w:widowControl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电子与信息工程学院</w:t>
      </w:r>
      <w:r>
        <w:rPr>
          <w:rFonts w:ascii="Times New Roman" w:hAnsi="Times New Roman" w:hint="eastAsia"/>
          <w:szCs w:val="21"/>
        </w:rPr>
        <w:t xml:space="preserve">             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刘刚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18251917024</w:t>
      </w:r>
    </w:p>
    <w:p w:rsidR="00F060D7" w:rsidRDefault="00F060D7">
      <w:pPr>
        <w:rPr>
          <w:rFonts w:ascii="Times New Roman" w:hAnsi="Times New Roman"/>
          <w:szCs w:val="21"/>
        </w:rPr>
      </w:pPr>
    </w:p>
    <w:p w:rsidR="00F060D7" w:rsidRDefault="00AB5065">
      <w:pPr>
        <w:ind w:left="316" w:hangingChars="150" w:hanging="316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注：</w:t>
      </w:r>
    </w:p>
    <w:p w:rsidR="00F060D7" w:rsidRDefault="00AB5065">
      <w:pPr>
        <w:ind w:firstLineChars="200" w:firstLine="422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1.</w:t>
      </w:r>
      <w:r>
        <w:rPr>
          <w:rFonts w:ascii="Times New Roman" w:hAnsi="Times New Roman"/>
          <w:b/>
          <w:szCs w:val="21"/>
        </w:rPr>
        <w:t>以上事项如有解释不详处请致电咨询，负责人联系方式：南京邮电大学电子与光学工程学院、微电子学院：张丰（</w:t>
      </w:r>
      <w:r>
        <w:rPr>
          <w:rFonts w:ascii="Times New Roman" w:hAnsi="Times New Roman"/>
          <w:b/>
          <w:szCs w:val="21"/>
        </w:rPr>
        <w:t>18851985551</w:t>
      </w:r>
      <w:r>
        <w:rPr>
          <w:rFonts w:ascii="Times New Roman" w:hAnsi="Times New Roman"/>
          <w:b/>
          <w:szCs w:val="21"/>
        </w:rPr>
        <w:t>）。</w:t>
      </w:r>
    </w:p>
    <w:p w:rsidR="00F060D7" w:rsidRDefault="00F060D7">
      <w:pPr>
        <w:widowControl/>
        <w:spacing w:line="360" w:lineRule="auto"/>
        <w:jc w:val="left"/>
        <w:rPr>
          <w:rFonts w:ascii="Times New Roman" w:hAnsi="Times New Roman"/>
        </w:rPr>
      </w:pPr>
    </w:p>
    <w:sectPr w:rsidR="00F060D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701" w:right="1134" w:bottom="1134" w:left="85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65" w:rsidRDefault="00AB5065">
      <w:r>
        <w:separator/>
      </w:r>
    </w:p>
  </w:endnote>
  <w:endnote w:type="continuationSeparator" w:id="0">
    <w:p w:rsidR="00AB5065" w:rsidRDefault="00AB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D7" w:rsidRDefault="00F060D7">
    <w:pPr>
      <w:pStyle w:val="a7"/>
    </w:pPr>
  </w:p>
  <w:p w:rsidR="00F060D7" w:rsidRDefault="00F060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D7" w:rsidRDefault="00AB5065">
    <w:pPr>
      <w:pStyle w:val="a7"/>
      <w:tabs>
        <w:tab w:val="clear" w:pos="4153"/>
        <w:tab w:val="clear" w:pos="8306"/>
        <w:tab w:val="center" w:pos="4960"/>
        <w:tab w:val="right" w:pos="9921"/>
      </w:tabs>
    </w:pPr>
    <w:r>
      <w:rPr>
        <w:rFonts w:hint="eastAsia"/>
      </w:rPr>
      <w:tab/>
    </w:r>
    <w:r>
      <w:rPr>
        <w:rFonts w:hint="eastAsia"/>
      </w:rPr>
      <w:t>第</w:t>
    </w:r>
    <w:r>
      <w:rPr>
        <w:rFonts w:hint="eastAsia"/>
      </w:rPr>
      <w:t>33</w:t>
    </w:r>
    <w:r>
      <w:rPr>
        <w:rFonts w:hint="eastAsia"/>
      </w:rPr>
      <w:t>届南京地区研究生通信年会征文通知</w:t>
    </w:r>
    <w:r>
      <w:rPr>
        <w:lang w:val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65" w:rsidRDefault="00AB5065">
      <w:r>
        <w:separator/>
      </w:r>
    </w:p>
  </w:footnote>
  <w:footnote w:type="continuationSeparator" w:id="0">
    <w:p w:rsidR="00AB5065" w:rsidRDefault="00AB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D7" w:rsidRDefault="00F060D7">
    <w:pPr>
      <w:pStyle w:val="a8"/>
    </w:pPr>
  </w:p>
  <w:p w:rsidR="00F060D7" w:rsidRDefault="00F060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D7" w:rsidRDefault="00AB5065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EB686F" w:rsidRPr="00EB686F">
      <w:rPr>
        <w:noProof/>
        <w:lang w:val="zh-CN"/>
      </w:rPr>
      <w:t>3</w:t>
    </w:r>
    <w:r>
      <w:fldChar w:fldCharType="end"/>
    </w:r>
  </w:p>
  <w:p w:rsidR="00F060D7" w:rsidRDefault="00F060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00A"/>
    <w:multiLevelType w:val="multilevel"/>
    <w:tmpl w:val="22C22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D660A6"/>
    <w:multiLevelType w:val="multilevel"/>
    <w:tmpl w:val="5BD660A6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0740619"/>
    <w:multiLevelType w:val="multilevel"/>
    <w:tmpl w:val="60740619"/>
    <w:lvl w:ilvl="0">
      <w:start w:val="1"/>
      <w:numFmt w:val="decimal"/>
      <w:lvlText w:val="(%1)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D7"/>
    <w:rsid w:val="00AB5065"/>
    <w:rsid w:val="00EB686F"/>
    <w:rsid w:val="00F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semiHidden="0" w:qFormat="1"/>
    <w:lsdException w:name="Body Text First Indent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ody Text First Indent"/>
    <w:basedOn w:val="a4"/>
    <w:link w:val="Char1"/>
    <w:uiPriority w:val="99"/>
    <w:unhideWhenUsed/>
    <w:qFormat/>
    <w:pPr>
      <w:ind w:firstLineChars="100" w:firstLine="420"/>
    </w:pPr>
  </w:style>
  <w:style w:type="paragraph" w:styleId="a6">
    <w:name w:val="Date"/>
    <w:basedOn w:val="a"/>
    <w:next w:val="a"/>
    <w:link w:val="Char2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无间隔 字符"/>
    <w:link w:val="10"/>
    <w:uiPriority w:val="1"/>
    <w:qFormat/>
    <w:rPr>
      <w:kern w:val="2"/>
      <w:sz w:val="21"/>
      <w:szCs w:val="22"/>
      <w:lang w:val="en-US" w:eastAsia="zh-CN" w:bidi="ar-SA"/>
    </w:rPr>
  </w:style>
  <w:style w:type="paragraph" w:customStyle="1" w:styleId="10">
    <w:name w:val="无间隔1"/>
    <w:link w:val="aa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99"/>
  </w:style>
  <w:style w:type="character" w:customStyle="1" w:styleId="Char2">
    <w:name w:val="日期 Char"/>
    <w:basedOn w:val="a0"/>
    <w:link w:val="a6"/>
    <w:uiPriority w:val="99"/>
    <w:qFormat/>
  </w:style>
  <w:style w:type="character" w:customStyle="1" w:styleId="Char4">
    <w:name w:val="页眉 Char"/>
    <w:link w:val="a8"/>
    <w:uiPriority w:val="99"/>
    <w:qFormat/>
    <w:rPr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页脚 Char"/>
    <w:link w:val="a7"/>
    <w:uiPriority w:val="99"/>
    <w:qFormat/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qFormat/>
    <w:rPr>
      <w:sz w:val="18"/>
      <w:szCs w:val="18"/>
    </w:rPr>
  </w:style>
  <w:style w:type="character" w:customStyle="1" w:styleId="Char1">
    <w:name w:val="正文首行缩进 Char"/>
    <w:basedOn w:val="Char0"/>
    <w:link w:val="a5"/>
    <w:uiPriority w:val="99"/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b">
    <w:name w:val="单位"/>
    <w:basedOn w:val="a"/>
    <w:qFormat/>
    <w:pPr>
      <w:jc w:val="center"/>
    </w:pPr>
    <w:rPr>
      <w:rFonts w:ascii="Times New Roman" w:eastAsia="楷体_GB2312" w:hAnsi="Times New Roman"/>
      <w:szCs w:val="24"/>
    </w:rPr>
  </w:style>
  <w:style w:type="paragraph" w:customStyle="1" w:styleId="11">
    <w:name w:val="样式1"/>
    <w:next w:val="a7"/>
    <w:qFormat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semiHidden="0" w:qFormat="1"/>
    <w:lsdException w:name="Body Text First Indent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ody Text First Indent"/>
    <w:basedOn w:val="a4"/>
    <w:link w:val="Char1"/>
    <w:uiPriority w:val="99"/>
    <w:unhideWhenUsed/>
    <w:qFormat/>
    <w:pPr>
      <w:ind w:firstLineChars="100" w:firstLine="420"/>
    </w:pPr>
  </w:style>
  <w:style w:type="paragraph" w:styleId="a6">
    <w:name w:val="Date"/>
    <w:basedOn w:val="a"/>
    <w:next w:val="a"/>
    <w:link w:val="Char2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无间隔 字符"/>
    <w:link w:val="10"/>
    <w:uiPriority w:val="1"/>
    <w:qFormat/>
    <w:rPr>
      <w:kern w:val="2"/>
      <w:sz w:val="21"/>
      <w:szCs w:val="22"/>
      <w:lang w:val="en-US" w:eastAsia="zh-CN" w:bidi="ar-SA"/>
    </w:rPr>
  </w:style>
  <w:style w:type="paragraph" w:customStyle="1" w:styleId="10">
    <w:name w:val="无间隔1"/>
    <w:link w:val="aa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99"/>
  </w:style>
  <w:style w:type="character" w:customStyle="1" w:styleId="Char2">
    <w:name w:val="日期 Char"/>
    <w:basedOn w:val="a0"/>
    <w:link w:val="a6"/>
    <w:uiPriority w:val="99"/>
    <w:qFormat/>
  </w:style>
  <w:style w:type="character" w:customStyle="1" w:styleId="Char4">
    <w:name w:val="页眉 Char"/>
    <w:link w:val="a8"/>
    <w:uiPriority w:val="99"/>
    <w:qFormat/>
    <w:rPr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页脚 Char"/>
    <w:link w:val="a7"/>
    <w:uiPriority w:val="99"/>
    <w:qFormat/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qFormat/>
    <w:rPr>
      <w:sz w:val="18"/>
      <w:szCs w:val="18"/>
    </w:rPr>
  </w:style>
  <w:style w:type="character" w:customStyle="1" w:styleId="Char1">
    <w:name w:val="正文首行缩进 Char"/>
    <w:basedOn w:val="Char0"/>
    <w:link w:val="a5"/>
    <w:uiPriority w:val="99"/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b">
    <w:name w:val="单位"/>
    <w:basedOn w:val="a"/>
    <w:qFormat/>
    <w:pPr>
      <w:jc w:val="center"/>
    </w:pPr>
    <w:rPr>
      <w:rFonts w:ascii="Times New Roman" w:eastAsia="楷体_GB2312" w:hAnsi="Times New Roman"/>
      <w:szCs w:val="24"/>
    </w:rPr>
  </w:style>
  <w:style w:type="paragraph" w:customStyle="1" w:styleId="11">
    <w:name w:val="样式1"/>
    <w:next w:val="a7"/>
    <w:qFormat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821</Words>
  <Characters>4681</Characters>
  <Application>Microsoft Office Word</Application>
  <DocSecurity>0</DocSecurity>
  <Lines>39</Lines>
  <Paragraphs>10</Paragraphs>
  <ScaleCrop>false</ScaleCrop>
  <Company>东南大学信息科学与工程学院数字信号处理实验室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creator>lomus li</dc:creator>
  <cp:lastModifiedBy>VNN.R9</cp:lastModifiedBy>
  <cp:revision>5</cp:revision>
  <dcterms:created xsi:type="dcterms:W3CDTF">2018-07-02T10:11:00Z</dcterms:created>
  <dcterms:modified xsi:type="dcterms:W3CDTF">2018-10-29T02:22:00Z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3081-9.0.3</vt:lpwstr>
  </property>
  <property fmtid="{D5CDD505-2E9C-101B-9397-08002B2CF9AE}" pid="3" name="_DocHome">
    <vt:i4>-551839107</vt:i4>
  </property>
</Properties>
</file>